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1500" w:lineRule="exact"/>
        <w:ind w:left="31680" w:hangingChars="25" w:firstLine="31680"/>
        <w:jc w:val="center"/>
        <w:rPr>
          <w:rFonts w:ascii="方正大标宋简体" w:hAnsi="方正大标宋简体" w:eastAsia="方正大标宋简体" w:cs="方正大标宋简体"/>
          <w:color w:val="FF0000"/>
          <w:spacing w:val="-45"/>
          <w:w w:val="45"/>
          <w:sz w:val="140"/>
          <w:szCs w:val="140"/>
        </w:rPr>
      </w:pPr>
      <w:r>
        <w:rPr>
          <w:rFonts w:hint="eastAsia" w:ascii="方正大标宋简体" w:hAnsi="方正大标宋简体" w:eastAsia="方正大标宋简体" w:cs="方正大标宋简体"/>
          <w:color w:val="FF0000"/>
          <w:spacing w:val="-45"/>
          <w:w w:val="45"/>
          <w:sz w:val="140"/>
          <w:szCs w:val="140"/>
        </w:rPr>
        <w:t>中共安庆师范学院委员会党校文件</w:t>
      </w:r>
    </w:p>
    <w:p>
      <w:pPr>
        <w:spacing w:line="480" w:lineRule="exact"/>
        <w:ind w:firstLine="31680" w:firstLineChars="200"/>
        <w:rPr>
          <w:rFonts w:ascii="仿宋_GB2312" w:eastAsia="仿宋_GB2312"/>
          <w:sz w:val="30"/>
          <w:szCs w:val="30"/>
        </w:rPr>
      </w:pPr>
    </w:p>
    <w:p>
      <w:pPr>
        <w:spacing w:line="480" w:lineRule="exact"/>
        <w:jc w:val="center"/>
        <w:rPr>
          <w:rFonts w:ascii="仿宋_GB2312" w:eastAsia="仿宋_GB2312"/>
          <w:sz w:val="30"/>
          <w:szCs w:val="30"/>
        </w:rPr>
      </w:pPr>
      <w:r>
        <w:rPr>
          <w:rFonts w:hint="eastAsia" w:ascii="仿宋_GB2312" w:eastAsia="仿宋_GB2312"/>
          <w:sz w:val="30"/>
          <w:szCs w:val="30"/>
        </w:rPr>
        <w:t>院党校字</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号</w:t>
      </w:r>
    </w:p>
    <w:p>
      <w:pPr>
        <w:spacing w:line="240" w:lineRule="exact"/>
        <w:rPr>
          <w:rFonts w:ascii="仿宋_GB2312" w:hAnsi="仿宋_GB2312" w:eastAsia="仿宋_GB2312"/>
          <w:color w:val="FF0000"/>
          <w:position w:val="56"/>
          <w:sz w:val="52"/>
          <w:szCs w:val="52"/>
        </w:rPr>
      </w:pPr>
      <w:r>
        <mc:AlternateContent>
          <mc:Choice Requires="wps">
            <w:drawing>
              <wp:anchor distT="0" distB="0" distL="114300" distR="114300" simplePos="0" relativeHeight="251662336" behindDoc="0" locked="0" layoutInCell="1" allowOverlap="1">
                <wp:simplePos x="0" y="0"/>
                <wp:positionH relativeFrom="column">
                  <wp:posOffset>-21590</wp:posOffset>
                </wp:positionH>
                <wp:positionV relativeFrom="paragraph">
                  <wp:posOffset>216535</wp:posOffset>
                </wp:positionV>
                <wp:extent cx="5829935" cy="635"/>
                <wp:effectExtent l="0" t="0" r="0" b="0"/>
                <wp:wrapNone/>
                <wp:docPr id="11" name="Line 2"/>
                <wp:cNvGraphicFramePr/>
                <a:graphic xmlns:a="http://schemas.openxmlformats.org/drawingml/2006/main">
                  <a:graphicData uri="http://schemas.microsoft.com/office/word/2010/wordprocessingShape">
                    <wps:wsp>
                      <wps:cNvSpPr/>
                      <wps:spPr>
                        <a:xfrm flipH="1">
                          <a:off x="0" y="0"/>
                          <a:ext cx="5829935"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x;margin-left:-1.7pt;margin-top:17.05pt;height:0.05pt;width:459.05pt;z-index:251662336;mso-width-relative:page;mso-height-relative:page;" filled="f" stroked="t" coordsize="21600,21600" o:gfxdata="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tgEdT1wAAAAgBAAAPAAAAAAAAAAEAIAAAACIAAABkcnMv&#10;ZG93bnJldi54bWxQSwECFAAUAAAACACHTuJAI61ubMsBAACZAwAADgAAAAAAAAABACAAAAAmAQAA&#10;ZHJzL2Uyb0RvYy54bWxQSwUGAAAAAAYABgBZAQAAYwUAAAAA&#10;">
                <v:fill on="f" focussize="0,0"/>
                <v:stroke weight="1pt" color="#FF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167005</wp:posOffset>
                </wp:positionV>
                <wp:extent cx="5819140" cy="635"/>
                <wp:effectExtent l="0" t="0" r="0" b="0"/>
                <wp:wrapNone/>
                <wp:docPr id="10" name="Line 3"/>
                <wp:cNvGraphicFramePr/>
                <a:graphic xmlns:a="http://schemas.openxmlformats.org/drawingml/2006/main">
                  <a:graphicData uri="http://schemas.microsoft.com/office/word/2010/wordprocessingShape">
                    <wps:wsp>
                      <wps:cNvSpPr/>
                      <wps:spPr>
                        <a:xfrm flipH="1">
                          <a:off x="0" y="0"/>
                          <a:ext cx="581914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flip:x;margin-left:-1.65pt;margin-top:13.15pt;height:0.05pt;width:458.2pt;z-index:251661312;mso-width-relative:page;mso-height-relative:page;" filled="f" stroked="t" coordsize="21600,21600" o:gfxdata="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zisubbAAAACAEAAA8AAAAAAAAAAQAgAAAAIgAA&#10;AGRycy9kb3ducmV2LnhtbFBLAQIUABQAAAAIAIdO4kBcHy3qzAEAAJkDAAAOAAAAAAAAAAEAIAAA&#10;ACoBAABkcnMvZTJvRG9jLnhtbFBLBQYAAAAABgAGAFkBAABoBQAAAAA=&#10;">
                <v:fill on="f" focussize="0,0"/>
                <v:stroke weight="2.25pt" color="#FF0000" joinstyle="round"/>
                <v:imagedata o:title=""/>
                <o:lock v:ext="edit" aspectratio="f"/>
              </v:line>
            </w:pict>
          </mc:Fallback>
        </mc:AlternateContent>
      </w:r>
    </w:p>
    <w:p>
      <w:pPr>
        <w:spacing w:line="500" w:lineRule="exact"/>
      </w:pPr>
    </w:p>
    <w:p>
      <w:pPr>
        <w:spacing w:beforeLines="50" w:afterLines="100" w:line="460" w:lineRule="exact"/>
        <w:jc w:val="center"/>
        <w:textAlignment w:val="baseline"/>
        <w:rPr>
          <w:b/>
          <w:sz w:val="36"/>
        </w:rPr>
      </w:pPr>
      <w:r>
        <w:rPr>
          <w:rFonts w:hint="eastAsia"/>
          <w:b/>
          <w:sz w:val="36"/>
          <w:szCs w:val="36"/>
        </w:rPr>
        <w:t>关于举办第</w:t>
      </w:r>
      <w:r>
        <w:rPr>
          <w:b/>
          <w:sz w:val="36"/>
          <w:szCs w:val="36"/>
        </w:rPr>
        <w:t>53</w:t>
      </w:r>
      <w:r>
        <w:rPr>
          <w:rFonts w:hint="eastAsia"/>
          <w:b/>
          <w:sz w:val="36"/>
          <w:szCs w:val="36"/>
        </w:rPr>
        <w:t>期入党积极分子培训班的通知</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各党总支</w:t>
      </w:r>
      <w:r>
        <w:rPr>
          <w:rFonts w:hint="eastAsia" w:ascii="仿宋_GB2312" w:eastAsia="仿宋_GB2312"/>
          <w:sz w:val="28"/>
          <w:szCs w:val="28"/>
        </w:rPr>
        <w:t>，各学院分党校</w:t>
      </w:r>
      <w:r>
        <w:rPr>
          <w:rFonts w:hint="eastAsia" w:ascii="仿宋_GB2312" w:hAnsi="仿宋_GB2312" w:eastAsia="仿宋_GB2312" w:cs="仿宋_GB2312"/>
          <w:sz w:val="28"/>
          <w:szCs w:val="28"/>
        </w:rPr>
        <w:t>：</w:t>
      </w:r>
    </w:p>
    <w:p>
      <w:pPr>
        <w:spacing w:line="4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为进一步规范入党积极分子党课培训，不断提高党课的教学质量和教学水平，提升培训效果，我部在相关职能部门的大力支持下，从第</w:t>
      </w:r>
      <w:r>
        <w:rPr>
          <w:rFonts w:ascii="仿宋_GB2312" w:hAnsi="仿宋_GB2312" w:eastAsia="仿宋_GB2312" w:cs="仿宋_GB2312"/>
          <w:sz w:val="28"/>
          <w:szCs w:val="28"/>
        </w:rPr>
        <w:t>53</w:t>
      </w:r>
      <w:r>
        <w:rPr>
          <w:rFonts w:hint="eastAsia" w:ascii="仿宋_GB2312" w:hAnsi="仿宋_GB2312" w:eastAsia="仿宋_GB2312" w:cs="仿宋_GB2312"/>
          <w:sz w:val="28"/>
          <w:szCs w:val="28"/>
        </w:rPr>
        <w:t>期入党积极分子培训班开始，对党课培训教学事宜作重大调整，将其纳入全校选修课统筹安排。现将有关事宜通知如下：</w:t>
      </w:r>
    </w:p>
    <w:p>
      <w:pPr>
        <w:spacing w:line="460" w:lineRule="exact"/>
        <w:ind w:left="31680" w:leftChars="200" w:firstLine="31680" w:firstLineChars="50"/>
        <w:rPr>
          <w:rFonts w:ascii="仿宋_GB2312" w:hAnsi="仿宋_GB2312" w:eastAsia="仿宋_GB2312" w:cs="仿宋_GB2312"/>
          <w:sz w:val="28"/>
          <w:szCs w:val="28"/>
        </w:rPr>
      </w:pPr>
      <w:r>
        <w:rPr>
          <w:rFonts w:hint="eastAsia" w:ascii="黑体" w:hAnsi="黑体" w:eastAsia="黑体" w:cs="黑体"/>
          <w:sz w:val="28"/>
          <w:szCs w:val="28"/>
        </w:rPr>
        <w:t>一、课程安排</w:t>
      </w:r>
    </w:p>
    <w:p>
      <w:pPr>
        <w:spacing w:line="460" w:lineRule="exact"/>
        <w:ind w:left="3168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（一）课程名称：《党的基本知识与大学生社会责任》</w:t>
      </w:r>
    </w:p>
    <w:p>
      <w:pPr>
        <w:spacing w:line="46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（二）课程类型：公共选修课</w:t>
      </w:r>
    </w:p>
    <w:p>
      <w:pPr>
        <w:spacing w:line="46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（三）授课对象：全校入党积极分子（</w:t>
      </w:r>
      <w:r>
        <w:rPr>
          <w:rFonts w:ascii="仿宋_GB2312" w:eastAsia="仿宋_GB2312"/>
          <w:sz w:val="28"/>
          <w:szCs w:val="28"/>
        </w:rPr>
        <w:t>1200</w:t>
      </w:r>
      <w:r>
        <w:rPr>
          <w:rFonts w:hint="eastAsia" w:ascii="仿宋_GB2312" w:eastAsia="仿宋_GB2312"/>
          <w:sz w:val="28"/>
          <w:szCs w:val="28"/>
        </w:rPr>
        <w:t>人左右，见附件</w:t>
      </w:r>
      <w:r>
        <w:rPr>
          <w:rFonts w:ascii="仿宋_GB2312" w:eastAsia="仿宋_GB2312"/>
          <w:sz w:val="28"/>
          <w:szCs w:val="28"/>
        </w:rPr>
        <w:t>1</w:t>
      </w:r>
      <w:r>
        <w:rPr>
          <w:rFonts w:hint="eastAsia" w:ascii="仿宋_GB2312" w:hAnsi="仿宋_GB2312" w:eastAsia="仿宋_GB2312" w:cs="仿宋_GB2312"/>
          <w:sz w:val="28"/>
          <w:szCs w:val="28"/>
        </w:rPr>
        <w:t>）</w:t>
      </w:r>
    </w:p>
    <w:p>
      <w:pPr>
        <w:spacing w:line="46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（四）课程学时：总</w:t>
      </w:r>
      <w:r>
        <w:rPr>
          <w:rFonts w:ascii="仿宋_GB2312" w:hAnsi="仿宋_GB2312" w:eastAsia="仿宋_GB2312" w:cs="仿宋_GB2312"/>
          <w:sz w:val="28"/>
          <w:szCs w:val="28"/>
        </w:rPr>
        <w:t>40</w:t>
      </w:r>
      <w:r>
        <w:rPr>
          <w:rFonts w:hint="eastAsia" w:ascii="仿宋_GB2312" w:hAnsi="仿宋_GB2312" w:eastAsia="仿宋_GB2312" w:cs="仿宋_GB2312"/>
          <w:sz w:val="28"/>
          <w:szCs w:val="28"/>
        </w:rPr>
        <w:t>学时（其中课堂讲授、结业考试</w:t>
      </w:r>
      <w:r>
        <w:rPr>
          <w:rFonts w:ascii="仿宋_GB2312" w:hAnsi="仿宋_GB2312" w:eastAsia="仿宋_GB2312" w:cs="仿宋_GB2312"/>
          <w:sz w:val="28"/>
          <w:szCs w:val="28"/>
        </w:rPr>
        <w:t>30</w:t>
      </w:r>
      <w:r>
        <w:rPr>
          <w:rFonts w:hint="eastAsia" w:ascii="仿宋_GB2312" w:hAnsi="仿宋_GB2312" w:eastAsia="仿宋_GB2312" w:cs="仿宋_GB2312"/>
          <w:sz w:val="28"/>
          <w:szCs w:val="28"/>
        </w:rPr>
        <w:t>学时；自学、实践等</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学时）</w:t>
      </w:r>
    </w:p>
    <w:p>
      <w:pPr>
        <w:spacing w:line="4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（五）课程内容：</w:t>
      </w:r>
    </w:p>
    <w:p>
      <w:pPr>
        <w:spacing w:line="460" w:lineRule="exact"/>
        <w:ind w:firstLine="31680" w:firstLineChars="200"/>
        <w:textAlignment w:val="baseline"/>
        <w:rPr>
          <w:rFonts w:ascii="仿宋_GB2312" w:eastAsia="仿宋_GB2312"/>
          <w:sz w:val="28"/>
          <w:szCs w:val="28"/>
        </w:rPr>
      </w:pPr>
      <w:r>
        <w:rPr>
          <w:rFonts w:hint="eastAsia" w:ascii="仿宋_GB2312" w:eastAsia="仿宋_GB2312"/>
          <w:sz w:val="28"/>
          <w:szCs w:val="28"/>
        </w:rPr>
        <w:t>安徽省高校“十一五”规划教材《当代大学生党课教程》（第三版）为本期培训班教材。围绕中国共产党的性质、党的指导思想、党的最终目标和现阶段的主要任务、党的组织原则和纪律、党的作风建设、共产党员条件与保持党的先进性及党性修养等专题，结合</w:t>
      </w:r>
      <w:r>
        <w:rPr>
          <w:rFonts w:hint="eastAsia" w:ascii="仿宋_GB2312" w:hAnsi="仿宋_GB2312" w:eastAsia="仿宋_GB2312" w:cs="仿宋_GB2312"/>
          <w:sz w:val="28"/>
          <w:szCs w:val="28"/>
        </w:rPr>
        <w:t>大学生社会责任教育，</w:t>
      </w:r>
      <w:r>
        <w:rPr>
          <w:rFonts w:hint="eastAsia" w:ascii="仿宋_GB2312" w:eastAsia="仿宋_GB2312"/>
          <w:sz w:val="28"/>
          <w:szCs w:val="28"/>
        </w:rPr>
        <w:t>开展集中培训。</w:t>
      </w:r>
    </w:p>
    <w:p>
      <w:pPr>
        <w:spacing w:line="460" w:lineRule="exact"/>
        <w:ind w:firstLine="31680" w:firstLineChars="200"/>
        <w:textAlignment w:val="baseline"/>
        <w:rPr>
          <w:rFonts w:ascii="仿宋_GB2312" w:eastAsia="仿宋_GB2312"/>
          <w:sz w:val="28"/>
          <w:szCs w:val="28"/>
        </w:rPr>
      </w:pPr>
      <w:r>
        <w:rPr>
          <w:rFonts w:hint="eastAsia" w:ascii="仿宋_GB2312" w:eastAsia="仿宋_GB2312"/>
          <w:sz w:val="28"/>
          <w:szCs w:val="28"/>
        </w:rPr>
        <w:t>要积极组织学员观看《正道沧桑</w:t>
      </w:r>
      <w:r>
        <w:rPr>
          <w:rFonts w:ascii="仿宋_GB2312" w:eastAsia="仿宋_GB2312"/>
          <w:sz w:val="28"/>
          <w:szCs w:val="28"/>
        </w:rPr>
        <w:t>——</w:t>
      </w:r>
      <w:r>
        <w:rPr>
          <w:rFonts w:hint="eastAsia" w:ascii="仿宋_GB2312" w:eastAsia="仿宋_GB2312"/>
          <w:sz w:val="28"/>
          <w:szCs w:val="28"/>
        </w:rPr>
        <w:t>社会主义</w:t>
      </w:r>
      <w:r>
        <w:rPr>
          <w:rFonts w:ascii="仿宋_GB2312" w:eastAsia="仿宋_GB2312"/>
          <w:sz w:val="28"/>
          <w:szCs w:val="28"/>
        </w:rPr>
        <w:t>500</w:t>
      </w:r>
      <w:r>
        <w:rPr>
          <w:rFonts w:hint="eastAsia" w:ascii="仿宋_GB2312" w:eastAsia="仿宋_GB2312"/>
          <w:sz w:val="28"/>
          <w:szCs w:val="28"/>
        </w:rPr>
        <w:t>年》等教育专题片，引导学员参加各种公益活动、慈善活动、志愿者服务等活动，把培育和实践社会主义核心价值观融入到教育教学的全过程中去。</w:t>
      </w:r>
    </w:p>
    <w:p>
      <w:pPr>
        <w:spacing w:line="46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（六）授课时间：每周三下午（第七周</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第十六周）</w:t>
      </w:r>
    </w:p>
    <w:p>
      <w:pPr>
        <w:spacing w:line="46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（七）考核方式：党校统一组织闭卷考试。成绩合格，给予相应学分，党校颁发培训合格证书。</w:t>
      </w:r>
    </w:p>
    <w:p>
      <w:pPr>
        <w:spacing w:line="460" w:lineRule="exact"/>
        <w:ind w:firstLine="31680" w:firstLineChars="200"/>
        <w:rPr>
          <w:rFonts w:ascii="仿宋_GB2312" w:hAnsi="仿宋_GB2312" w:eastAsia="仿宋_GB2312" w:cs="仿宋_GB2312"/>
          <w:sz w:val="28"/>
          <w:szCs w:val="28"/>
        </w:rPr>
      </w:pPr>
      <w:r>
        <w:rPr>
          <w:rFonts w:hint="eastAsia" w:ascii="黑体" w:hAnsi="黑体" w:eastAsia="黑体" w:cs="黑体"/>
          <w:sz w:val="28"/>
          <w:szCs w:val="28"/>
        </w:rPr>
        <w:t>二、相关要求</w:t>
      </w:r>
    </w:p>
    <w:p>
      <w:pPr>
        <w:spacing w:line="46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（一）组建团队。各学院分党校要遴选有经验和资质的教师组成教学团队，规模为</w:t>
      </w:r>
      <w:r>
        <w:rPr>
          <w:rFonts w:ascii="仿宋_GB2312" w:hAnsi="仿宋_GB2312" w:eastAsia="仿宋_GB2312" w:cs="仿宋_GB2312"/>
          <w:sz w:val="28"/>
          <w:szCs w:val="28"/>
        </w:rPr>
        <w:t>4-6</w:t>
      </w:r>
      <w:r>
        <w:rPr>
          <w:rFonts w:hint="eastAsia" w:ascii="仿宋_GB2312" w:hAnsi="仿宋_GB2312" w:eastAsia="仿宋_GB2312" w:cs="仿宋_GB2312"/>
          <w:sz w:val="28"/>
          <w:szCs w:val="28"/>
        </w:rPr>
        <w:t>人，人员原则上相对固定。授课教师要符合以下条件之一：</w:t>
      </w:r>
    </w:p>
    <w:p>
      <w:pPr>
        <w:spacing w:line="460" w:lineRule="exact"/>
        <w:ind w:firstLine="3168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学校党委及其工作部门负责同志；</w:t>
      </w:r>
    </w:p>
    <w:p>
      <w:pPr>
        <w:spacing w:line="460" w:lineRule="exact"/>
        <w:ind w:firstLine="3168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党总支班子成员；</w:t>
      </w:r>
    </w:p>
    <w:p>
      <w:pPr>
        <w:spacing w:line="460" w:lineRule="exact"/>
        <w:ind w:firstLine="3168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工作五年以上、具有中级以上职称的“两课”教师、党务工作者。</w:t>
      </w:r>
    </w:p>
    <w:p>
      <w:pPr>
        <w:spacing w:line="4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（二）编班选课。各学院党政办主任要将审核确定的培训对象名单汇总成册，并及时告知培训对象在规定的时间段，通过教务系统选择本学院的培训课程（具体流程见附件</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）。教职工入党积极分子培训由学校党校统一安排商请相关学院分党校进行培训。</w:t>
      </w:r>
    </w:p>
    <w:p>
      <w:pPr>
        <w:spacing w:line="4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（三）班级管理。各学院党政办主任要做好教师授课协调、记录和学员日常管理等工作。学员无故旷课超过</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次（含</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次）、请假超过</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次（含</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次），则视为不合格，不能参加结业考试。</w:t>
      </w:r>
    </w:p>
    <w:p>
      <w:pPr>
        <w:spacing w:line="460" w:lineRule="exact"/>
        <w:ind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（四）报送材料。请各学院分党校于</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25</w:t>
      </w:r>
      <w:r>
        <w:rPr>
          <w:rFonts w:hint="eastAsia" w:ascii="仿宋_GB2312" w:hAnsi="仿宋_GB2312" w:eastAsia="仿宋_GB2312" w:cs="仿宋_GB2312"/>
          <w:sz w:val="28"/>
          <w:szCs w:val="28"/>
        </w:rPr>
        <w:t>日前报送下列材料：</w:t>
      </w:r>
    </w:p>
    <w:p>
      <w:pPr>
        <w:spacing w:line="460" w:lineRule="exact"/>
        <w:ind w:firstLine="3168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入党积极分子培训班学员登记表（附件</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w:t>
      </w:r>
    </w:p>
    <w:p>
      <w:pPr>
        <w:spacing w:line="460" w:lineRule="exact"/>
        <w:ind w:firstLine="3168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培训课程安排表（附件</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w:t>
      </w:r>
    </w:p>
    <w:p>
      <w:pPr>
        <w:spacing w:line="460" w:lineRule="exact"/>
        <w:ind w:firstLine="31680" w:firstLineChars="200"/>
        <w:rPr>
          <w:rFonts w:ascii="仿宋_GB2312" w:hAnsi="仿宋_GB2312" w:eastAsia="仿宋_GB2312" w:cs="仿宋_GB2312"/>
          <w:sz w:val="28"/>
          <w:szCs w:val="28"/>
        </w:rPr>
      </w:pPr>
    </w:p>
    <w:p>
      <w:pPr>
        <w:tabs>
          <w:tab w:val="left" w:pos="2510"/>
        </w:tabs>
        <w:snapToGrid w:val="0"/>
        <w:spacing w:line="460" w:lineRule="exact"/>
        <w:ind w:right="31680" w:rightChars="63" w:firstLine="3168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第</w:t>
      </w:r>
      <w:r>
        <w:rPr>
          <w:rFonts w:ascii="仿宋_GB2312" w:hAnsi="仿宋_GB2312" w:eastAsia="仿宋_GB2312" w:cs="仿宋_GB2312"/>
          <w:sz w:val="28"/>
          <w:szCs w:val="28"/>
        </w:rPr>
        <w:t>53</w:t>
      </w:r>
      <w:r>
        <w:rPr>
          <w:rFonts w:hint="eastAsia" w:ascii="仿宋_GB2312" w:hAnsi="仿宋_GB2312" w:eastAsia="仿宋_GB2312" w:cs="仿宋_GB2312"/>
          <w:sz w:val="28"/>
          <w:szCs w:val="28"/>
        </w:rPr>
        <w:t>期入党积极分子培训班名额分配指导计划表</w:t>
      </w:r>
    </w:p>
    <w:p>
      <w:pPr>
        <w:tabs>
          <w:tab w:val="left" w:pos="2510"/>
        </w:tabs>
        <w:snapToGrid w:val="0"/>
        <w:spacing w:line="460" w:lineRule="exact"/>
        <w:ind w:right="31680" w:rightChars="63" w:firstLine="3168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      2.</w:t>
      </w:r>
      <w:r>
        <w:rPr>
          <w:rFonts w:hint="eastAsia" w:ascii="仿宋_GB2312" w:hAnsi="仿宋_GB2312" w:eastAsia="仿宋_GB2312" w:cs="仿宋_GB2312"/>
          <w:sz w:val="28"/>
          <w:szCs w:val="28"/>
        </w:rPr>
        <w:t>编班选课流程图</w:t>
      </w:r>
    </w:p>
    <w:p>
      <w:pPr>
        <w:tabs>
          <w:tab w:val="left" w:pos="2510"/>
        </w:tabs>
        <w:snapToGrid w:val="0"/>
        <w:spacing w:line="460" w:lineRule="exact"/>
        <w:ind w:right="31680" w:rightChars="63" w:firstLine="3168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      3.</w:t>
      </w:r>
      <w:r>
        <w:rPr>
          <w:rFonts w:hint="eastAsia" w:ascii="仿宋_GB2312" w:hAnsi="仿宋_GB2312" w:eastAsia="仿宋_GB2312" w:cs="仿宋_GB2312"/>
          <w:sz w:val="28"/>
          <w:szCs w:val="28"/>
        </w:rPr>
        <w:t>入党积极分子培训班学员登记表</w:t>
      </w:r>
    </w:p>
    <w:p>
      <w:pPr>
        <w:tabs>
          <w:tab w:val="left" w:pos="2510"/>
        </w:tabs>
        <w:snapToGrid w:val="0"/>
        <w:spacing w:line="460" w:lineRule="exact"/>
        <w:ind w:right="31680" w:rightChars="63" w:firstLine="3168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      4.</w:t>
      </w:r>
      <w:r>
        <w:rPr>
          <w:rFonts w:hint="eastAsia" w:ascii="仿宋_GB2312" w:hAnsi="仿宋_GB2312" w:eastAsia="仿宋_GB2312" w:cs="仿宋_GB2312"/>
          <w:sz w:val="28"/>
          <w:szCs w:val="28"/>
        </w:rPr>
        <w:t>培训课程安排表</w:t>
      </w:r>
    </w:p>
    <w:p>
      <w:pPr>
        <w:tabs>
          <w:tab w:val="left" w:pos="2510"/>
        </w:tabs>
        <w:snapToGrid w:val="0"/>
        <w:spacing w:line="460" w:lineRule="exact"/>
        <w:ind w:right="31680" w:rightChars="63" w:firstLine="31680" w:firstLineChars="200"/>
        <w:rPr>
          <w:rFonts w:ascii="仿宋_GB2312" w:hAnsi="仿宋_GB2312" w:eastAsia="仿宋_GB2312" w:cs="仿宋_GB2312"/>
          <w:sz w:val="28"/>
          <w:szCs w:val="28"/>
        </w:rPr>
      </w:pPr>
    </w:p>
    <w:p>
      <w:pPr>
        <w:tabs>
          <w:tab w:val="left" w:pos="2510"/>
        </w:tabs>
        <w:snapToGrid w:val="0"/>
        <w:spacing w:line="460" w:lineRule="exact"/>
        <w:ind w:right="31680" w:rightChars="63" w:firstLine="3168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中共安庆师范学院委员会党校</w:t>
      </w:r>
    </w:p>
    <w:p>
      <w:pPr>
        <w:tabs>
          <w:tab w:val="left" w:pos="2510"/>
        </w:tabs>
        <w:snapToGrid w:val="0"/>
        <w:spacing w:line="460" w:lineRule="exact"/>
        <w:ind w:right="31680" w:rightChars="63" w:firstLine="3168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                           2016</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日</w:t>
      </w:r>
    </w:p>
    <w:p>
      <w:pPr>
        <w:spacing w:line="500" w:lineRule="exact"/>
        <w:ind w:firstLine="31680" w:firstLineChars="200"/>
        <w:rPr>
          <w:rFonts w:ascii="仿宋_GB2312" w:hAnsi="仿宋_GB2312" w:eastAsia="仿宋_GB2312" w:cs="仿宋_GB2312"/>
          <w:sz w:val="28"/>
          <w:szCs w:val="28"/>
        </w:rPr>
      </w:pPr>
    </w:p>
    <w:p>
      <w:pPr>
        <w:spacing w:line="500" w:lineRule="exact"/>
        <w:ind w:firstLine="31680" w:firstLineChars="200"/>
        <w:rPr>
          <w:rFonts w:ascii="仿宋_GB2312" w:hAnsi="仿宋_GB2312" w:eastAsia="仿宋_GB2312" w:cs="仿宋_GB2312"/>
          <w:sz w:val="28"/>
          <w:szCs w:val="28"/>
        </w:rPr>
      </w:pPr>
      <w:bookmarkStart w:id="0" w:name="_GoBack"/>
      <w:bookmarkEnd w:id="0"/>
    </w:p>
    <w:p>
      <w:pPr>
        <w:spacing w:line="5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r>
        <w:rPr>
          <w:rFonts w:ascii="仿宋_GB2312" w:hAnsi="仿宋_GB2312" w:eastAsia="仿宋_GB2312" w:cs="仿宋_GB2312"/>
          <w:b/>
          <w:bCs/>
          <w:sz w:val="28"/>
          <w:szCs w:val="28"/>
        </w:rPr>
        <w:t>1</w:t>
      </w:r>
    </w:p>
    <w:p>
      <w:pPr>
        <w:spacing w:line="500" w:lineRule="exact"/>
        <w:ind w:firstLine="31680" w:firstLineChars="200"/>
        <w:rPr>
          <w:rFonts w:ascii="仿宋_GB2312" w:hAnsi="仿宋_GB2312" w:eastAsia="仿宋_GB2312" w:cs="仿宋_GB2312"/>
          <w:sz w:val="28"/>
          <w:szCs w:val="28"/>
        </w:rPr>
      </w:pPr>
    </w:p>
    <w:p>
      <w:pPr>
        <w:tabs>
          <w:tab w:val="left" w:pos="2510"/>
        </w:tabs>
        <w:snapToGrid w:val="0"/>
        <w:spacing w:line="293" w:lineRule="auto"/>
        <w:ind w:right="31680" w:rightChars="63"/>
        <w:jc w:val="center"/>
        <w:rPr>
          <w:rFonts w:ascii="黑体" w:eastAsia="黑体"/>
          <w:sz w:val="36"/>
        </w:rPr>
      </w:pPr>
      <w:r>
        <w:rPr>
          <w:rFonts w:hint="eastAsia" w:ascii="黑体" w:eastAsia="黑体"/>
          <w:sz w:val="36"/>
        </w:rPr>
        <w:t>第</w:t>
      </w:r>
      <w:r>
        <w:rPr>
          <w:rFonts w:ascii="黑体" w:eastAsia="黑体"/>
          <w:sz w:val="36"/>
        </w:rPr>
        <w:t>53</w:t>
      </w:r>
      <w:r>
        <w:rPr>
          <w:rFonts w:hint="eastAsia" w:ascii="黑体" w:eastAsia="黑体"/>
          <w:sz w:val="36"/>
        </w:rPr>
        <w:t>期入党积极分子培训班名额分配指导计划表</w:t>
      </w:r>
    </w:p>
    <w:tbl>
      <w:tblPr>
        <w:tblStyle w:val="5"/>
        <w:tblpPr w:leftFromText="180" w:rightFromText="180" w:vertAnchor="text" w:horzAnchor="page" w:tblpX="1744" w:tblpY="53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3"/>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173" w:type="dxa"/>
            <w:vAlign w:val="center"/>
          </w:tcPr>
          <w:p>
            <w:pPr>
              <w:tabs>
                <w:tab w:val="left" w:pos="2510"/>
              </w:tabs>
              <w:snapToGrid w:val="0"/>
              <w:spacing w:line="293" w:lineRule="auto"/>
              <w:ind w:right="31680" w:rightChars="63"/>
              <w:jc w:val="center"/>
              <w:rPr>
                <w:rFonts w:ascii="黑体" w:eastAsia="黑体"/>
                <w:sz w:val="32"/>
              </w:rPr>
            </w:pPr>
            <w:r>
              <w:rPr>
                <w:rFonts w:hint="eastAsia" w:ascii="黑体" w:eastAsia="黑体"/>
                <w:sz w:val="32"/>
              </w:rPr>
              <w:t>分党校名称</w:t>
            </w:r>
          </w:p>
        </w:tc>
        <w:tc>
          <w:tcPr>
            <w:tcW w:w="3349" w:type="dxa"/>
            <w:vAlign w:val="center"/>
          </w:tcPr>
          <w:p>
            <w:pPr>
              <w:tabs>
                <w:tab w:val="left" w:pos="2510"/>
              </w:tabs>
              <w:snapToGrid w:val="0"/>
              <w:spacing w:line="293" w:lineRule="auto"/>
              <w:ind w:right="31680" w:rightChars="63"/>
              <w:jc w:val="center"/>
              <w:rPr>
                <w:rFonts w:ascii="黑体" w:eastAsia="黑体"/>
                <w:sz w:val="32"/>
              </w:rPr>
            </w:pPr>
            <w:r>
              <w:rPr>
                <w:rFonts w:hint="eastAsia" w:ascii="黑体" w:eastAsia="黑体"/>
                <w:sz w:val="32"/>
              </w:rPr>
              <w:t>培训名额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173" w:type="dxa"/>
            <w:vAlign w:val="center"/>
          </w:tcPr>
          <w:p>
            <w:pPr>
              <w:tabs>
                <w:tab w:val="left" w:pos="2510"/>
              </w:tabs>
              <w:snapToGrid w:val="0"/>
              <w:spacing w:line="293" w:lineRule="auto"/>
              <w:ind w:right="31680" w:rightChars="63"/>
              <w:jc w:val="center"/>
              <w:rPr>
                <w:rFonts w:ascii="仿宋_GB2312" w:eastAsia="仿宋_GB2312"/>
                <w:sz w:val="30"/>
              </w:rPr>
            </w:pPr>
            <w:r>
              <w:rPr>
                <w:rFonts w:hint="eastAsia" w:ascii="仿宋_GB2312" w:eastAsia="仿宋_GB2312"/>
                <w:sz w:val="30"/>
              </w:rPr>
              <w:t>文学院分党校</w:t>
            </w:r>
          </w:p>
        </w:tc>
        <w:tc>
          <w:tcPr>
            <w:tcW w:w="3349" w:type="dxa"/>
            <w:vAlign w:val="center"/>
          </w:tcPr>
          <w:p>
            <w:pPr>
              <w:tabs>
                <w:tab w:val="left" w:pos="2510"/>
              </w:tabs>
              <w:snapToGrid w:val="0"/>
              <w:spacing w:line="293" w:lineRule="auto"/>
              <w:ind w:right="31680" w:rightChars="63"/>
              <w:jc w:val="center"/>
              <w:rPr>
                <w:rFonts w:ascii="仿宋_GB2312" w:eastAsia="仿宋_GB2312"/>
                <w:sz w:val="32"/>
              </w:rPr>
            </w:pPr>
            <w:r>
              <w:rPr>
                <w:rFonts w:ascii="仿宋_GB2312" w:eastAsia="仿宋_GB2312"/>
                <w:sz w:val="32"/>
              </w:rPr>
              <w:t>70</w:t>
            </w:r>
            <w:r>
              <w:rPr>
                <w:rFonts w:hint="eastAsia" w:ascii="仿宋_GB2312" w:eastAsia="仿宋_GB2312"/>
                <w:sz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173" w:type="dxa"/>
            <w:vAlign w:val="center"/>
          </w:tcPr>
          <w:p>
            <w:pPr>
              <w:tabs>
                <w:tab w:val="left" w:pos="2510"/>
              </w:tabs>
              <w:snapToGrid w:val="0"/>
              <w:spacing w:line="293" w:lineRule="auto"/>
              <w:ind w:right="31680" w:rightChars="63"/>
              <w:jc w:val="center"/>
              <w:rPr>
                <w:rFonts w:ascii="仿宋_GB2312" w:eastAsia="仿宋_GB2312"/>
                <w:sz w:val="30"/>
              </w:rPr>
            </w:pPr>
            <w:r>
              <w:rPr>
                <w:rFonts w:hint="eastAsia" w:ascii="仿宋_GB2312" w:eastAsia="仿宋_GB2312"/>
                <w:sz w:val="30"/>
              </w:rPr>
              <w:t>外国语学院分党校</w:t>
            </w:r>
          </w:p>
        </w:tc>
        <w:tc>
          <w:tcPr>
            <w:tcW w:w="3349" w:type="dxa"/>
            <w:vAlign w:val="center"/>
          </w:tcPr>
          <w:p>
            <w:pPr>
              <w:tabs>
                <w:tab w:val="left" w:pos="2510"/>
              </w:tabs>
              <w:snapToGrid w:val="0"/>
              <w:spacing w:line="293" w:lineRule="auto"/>
              <w:ind w:right="31680" w:rightChars="63"/>
              <w:jc w:val="center"/>
              <w:rPr>
                <w:rFonts w:ascii="仿宋_GB2312" w:eastAsia="仿宋_GB2312"/>
                <w:sz w:val="32"/>
              </w:rPr>
            </w:pPr>
            <w:r>
              <w:rPr>
                <w:rFonts w:ascii="仿宋_GB2312" w:eastAsia="仿宋_GB2312"/>
                <w:sz w:val="32"/>
              </w:rPr>
              <w:t>65</w:t>
            </w:r>
            <w:r>
              <w:rPr>
                <w:rFonts w:hint="eastAsia" w:ascii="仿宋_GB2312" w:eastAsia="仿宋_GB2312"/>
                <w:sz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173" w:type="dxa"/>
            <w:vAlign w:val="center"/>
          </w:tcPr>
          <w:p>
            <w:pPr>
              <w:tabs>
                <w:tab w:val="left" w:pos="2510"/>
              </w:tabs>
              <w:snapToGrid w:val="0"/>
              <w:spacing w:line="293" w:lineRule="auto"/>
              <w:ind w:right="31680" w:rightChars="63"/>
              <w:jc w:val="center"/>
              <w:rPr>
                <w:rFonts w:ascii="仿宋_GB2312" w:eastAsia="仿宋_GB2312"/>
                <w:sz w:val="30"/>
              </w:rPr>
            </w:pPr>
            <w:r>
              <w:rPr>
                <w:rFonts w:hint="eastAsia" w:ascii="仿宋_GB2312" w:eastAsia="仿宋_GB2312"/>
                <w:sz w:val="30"/>
              </w:rPr>
              <w:t>政治学院分党校</w:t>
            </w:r>
          </w:p>
        </w:tc>
        <w:tc>
          <w:tcPr>
            <w:tcW w:w="3349" w:type="dxa"/>
            <w:vAlign w:val="center"/>
          </w:tcPr>
          <w:p>
            <w:pPr>
              <w:tabs>
                <w:tab w:val="left" w:pos="2510"/>
              </w:tabs>
              <w:snapToGrid w:val="0"/>
              <w:spacing w:line="293" w:lineRule="auto"/>
              <w:ind w:right="31680" w:rightChars="63"/>
              <w:jc w:val="center"/>
              <w:rPr>
                <w:rFonts w:ascii="仿宋_GB2312" w:eastAsia="仿宋_GB2312"/>
                <w:sz w:val="32"/>
              </w:rPr>
            </w:pPr>
            <w:r>
              <w:rPr>
                <w:rFonts w:ascii="仿宋_GB2312" w:eastAsia="仿宋_GB2312"/>
                <w:sz w:val="32"/>
              </w:rPr>
              <w:t>55</w:t>
            </w:r>
            <w:r>
              <w:rPr>
                <w:rFonts w:hint="eastAsia" w:ascii="仿宋_GB2312" w:eastAsia="仿宋_GB2312"/>
                <w:sz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173" w:type="dxa"/>
            <w:vAlign w:val="center"/>
          </w:tcPr>
          <w:p>
            <w:pPr>
              <w:tabs>
                <w:tab w:val="left" w:pos="2510"/>
              </w:tabs>
              <w:snapToGrid w:val="0"/>
              <w:spacing w:line="293" w:lineRule="auto"/>
              <w:ind w:right="31680" w:rightChars="63"/>
              <w:jc w:val="center"/>
              <w:rPr>
                <w:rFonts w:ascii="仿宋_GB2312" w:eastAsia="仿宋_GB2312"/>
                <w:sz w:val="30"/>
              </w:rPr>
            </w:pPr>
            <w:r>
              <w:rPr>
                <w:rFonts w:hint="eastAsia" w:ascii="仿宋_GB2312" w:eastAsia="仿宋_GB2312"/>
                <w:sz w:val="30"/>
              </w:rPr>
              <w:t>法学院分党校</w:t>
            </w:r>
          </w:p>
        </w:tc>
        <w:tc>
          <w:tcPr>
            <w:tcW w:w="3349" w:type="dxa"/>
            <w:vAlign w:val="center"/>
          </w:tcPr>
          <w:p>
            <w:pPr>
              <w:tabs>
                <w:tab w:val="left" w:pos="2510"/>
              </w:tabs>
              <w:snapToGrid w:val="0"/>
              <w:spacing w:line="293" w:lineRule="auto"/>
              <w:ind w:right="31680" w:rightChars="63"/>
              <w:jc w:val="center"/>
              <w:rPr>
                <w:rFonts w:ascii="仿宋_GB2312" w:eastAsia="仿宋_GB2312"/>
                <w:sz w:val="32"/>
              </w:rPr>
            </w:pPr>
            <w:r>
              <w:rPr>
                <w:rFonts w:ascii="仿宋_GB2312" w:eastAsia="仿宋_GB2312"/>
                <w:sz w:val="32"/>
              </w:rPr>
              <w:t>55</w:t>
            </w:r>
            <w:r>
              <w:rPr>
                <w:rFonts w:hint="eastAsia" w:ascii="仿宋_GB2312" w:eastAsia="仿宋_GB2312"/>
                <w:sz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5173" w:type="dxa"/>
            <w:vAlign w:val="center"/>
          </w:tcPr>
          <w:p>
            <w:pPr>
              <w:tabs>
                <w:tab w:val="left" w:pos="2510"/>
              </w:tabs>
              <w:snapToGrid w:val="0"/>
              <w:spacing w:line="293" w:lineRule="auto"/>
              <w:ind w:right="31680" w:rightChars="63"/>
              <w:jc w:val="center"/>
              <w:rPr>
                <w:rFonts w:ascii="仿宋_GB2312" w:eastAsia="仿宋_GB2312"/>
                <w:sz w:val="30"/>
              </w:rPr>
            </w:pPr>
            <w:r>
              <w:rPr>
                <w:rFonts w:hint="eastAsia" w:ascii="仿宋_GB2312" w:eastAsia="仿宋_GB2312"/>
                <w:sz w:val="30"/>
              </w:rPr>
              <w:t>经管学院分党校</w:t>
            </w:r>
          </w:p>
        </w:tc>
        <w:tc>
          <w:tcPr>
            <w:tcW w:w="3349" w:type="dxa"/>
            <w:vAlign w:val="center"/>
          </w:tcPr>
          <w:p>
            <w:pPr>
              <w:tabs>
                <w:tab w:val="left" w:pos="2510"/>
              </w:tabs>
              <w:snapToGrid w:val="0"/>
              <w:spacing w:line="293" w:lineRule="auto"/>
              <w:ind w:right="31680" w:rightChars="63"/>
              <w:jc w:val="center"/>
              <w:rPr>
                <w:rFonts w:ascii="仿宋_GB2312" w:eastAsia="仿宋_GB2312"/>
                <w:sz w:val="32"/>
              </w:rPr>
            </w:pPr>
            <w:r>
              <w:rPr>
                <w:rFonts w:ascii="仿宋_GB2312" w:eastAsia="仿宋_GB2312"/>
                <w:sz w:val="32"/>
              </w:rPr>
              <w:t>100</w:t>
            </w:r>
            <w:r>
              <w:rPr>
                <w:rFonts w:hint="eastAsia" w:ascii="仿宋_GB2312" w:eastAsia="仿宋_GB2312"/>
                <w:sz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173" w:type="dxa"/>
            <w:vAlign w:val="center"/>
          </w:tcPr>
          <w:p>
            <w:pPr>
              <w:tabs>
                <w:tab w:val="left" w:pos="2510"/>
              </w:tabs>
              <w:snapToGrid w:val="0"/>
              <w:spacing w:line="293" w:lineRule="auto"/>
              <w:ind w:right="31680" w:rightChars="63"/>
              <w:jc w:val="center"/>
              <w:rPr>
                <w:rFonts w:ascii="仿宋_GB2312" w:eastAsia="仿宋_GB2312"/>
                <w:sz w:val="30"/>
              </w:rPr>
            </w:pPr>
            <w:r>
              <w:rPr>
                <w:rFonts w:hint="eastAsia" w:ascii="仿宋_GB2312" w:eastAsia="仿宋_GB2312"/>
                <w:sz w:val="30"/>
              </w:rPr>
              <w:t>人文与社会学院分党校</w:t>
            </w:r>
          </w:p>
        </w:tc>
        <w:tc>
          <w:tcPr>
            <w:tcW w:w="3349" w:type="dxa"/>
            <w:vAlign w:val="center"/>
          </w:tcPr>
          <w:p>
            <w:pPr>
              <w:tabs>
                <w:tab w:val="left" w:pos="2510"/>
              </w:tabs>
              <w:snapToGrid w:val="0"/>
              <w:spacing w:line="293" w:lineRule="auto"/>
              <w:ind w:right="31680" w:rightChars="63"/>
              <w:jc w:val="center"/>
              <w:rPr>
                <w:rFonts w:ascii="仿宋_GB2312" w:eastAsia="仿宋_GB2312"/>
                <w:sz w:val="32"/>
              </w:rPr>
            </w:pPr>
            <w:r>
              <w:rPr>
                <w:rFonts w:ascii="仿宋_GB2312" w:eastAsia="仿宋_GB2312"/>
                <w:sz w:val="32"/>
              </w:rPr>
              <w:t>60</w:t>
            </w:r>
            <w:r>
              <w:rPr>
                <w:rFonts w:hint="eastAsia" w:ascii="仿宋_GB2312" w:eastAsia="仿宋_GB2312"/>
                <w:sz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173" w:type="dxa"/>
            <w:vAlign w:val="center"/>
          </w:tcPr>
          <w:p>
            <w:pPr>
              <w:tabs>
                <w:tab w:val="left" w:pos="2510"/>
              </w:tabs>
              <w:snapToGrid w:val="0"/>
              <w:spacing w:line="293" w:lineRule="auto"/>
              <w:ind w:right="31680" w:rightChars="63"/>
              <w:jc w:val="center"/>
              <w:rPr>
                <w:rFonts w:ascii="仿宋_GB2312" w:eastAsia="仿宋_GB2312"/>
                <w:sz w:val="30"/>
              </w:rPr>
            </w:pPr>
            <w:r>
              <w:rPr>
                <w:rFonts w:hint="eastAsia" w:ascii="仿宋_GB2312" w:eastAsia="仿宋_GB2312"/>
                <w:sz w:val="30"/>
              </w:rPr>
              <w:t>美术学院分党校</w:t>
            </w:r>
          </w:p>
        </w:tc>
        <w:tc>
          <w:tcPr>
            <w:tcW w:w="3349" w:type="dxa"/>
            <w:vAlign w:val="center"/>
          </w:tcPr>
          <w:p>
            <w:pPr>
              <w:tabs>
                <w:tab w:val="left" w:pos="2510"/>
              </w:tabs>
              <w:snapToGrid w:val="0"/>
              <w:spacing w:line="293" w:lineRule="auto"/>
              <w:ind w:right="31680" w:rightChars="63"/>
              <w:jc w:val="center"/>
              <w:rPr>
                <w:rFonts w:ascii="仿宋_GB2312" w:eastAsia="仿宋_GB2312"/>
                <w:sz w:val="32"/>
              </w:rPr>
            </w:pPr>
            <w:r>
              <w:rPr>
                <w:rFonts w:ascii="仿宋_GB2312" w:eastAsia="仿宋_GB2312"/>
                <w:sz w:val="32"/>
              </w:rPr>
              <w:t>55</w:t>
            </w:r>
            <w:r>
              <w:rPr>
                <w:rFonts w:hint="eastAsia" w:ascii="仿宋_GB2312" w:eastAsia="仿宋_GB2312"/>
                <w:sz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trPr>
        <w:tc>
          <w:tcPr>
            <w:tcW w:w="5173" w:type="dxa"/>
            <w:vAlign w:val="center"/>
          </w:tcPr>
          <w:p>
            <w:pPr>
              <w:tabs>
                <w:tab w:val="left" w:pos="2510"/>
              </w:tabs>
              <w:snapToGrid w:val="0"/>
              <w:spacing w:line="293" w:lineRule="auto"/>
              <w:ind w:right="31680" w:rightChars="63"/>
              <w:jc w:val="center"/>
              <w:rPr>
                <w:rFonts w:ascii="仿宋_GB2312" w:eastAsia="仿宋_GB2312"/>
                <w:sz w:val="30"/>
              </w:rPr>
            </w:pPr>
            <w:r>
              <w:rPr>
                <w:rFonts w:hint="eastAsia" w:ascii="仿宋_GB2312" w:eastAsia="仿宋_GB2312"/>
                <w:sz w:val="30"/>
              </w:rPr>
              <w:t>音乐学院（黄梅剧艺术学院）分党校</w:t>
            </w:r>
          </w:p>
        </w:tc>
        <w:tc>
          <w:tcPr>
            <w:tcW w:w="3349" w:type="dxa"/>
            <w:vAlign w:val="center"/>
          </w:tcPr>
          <w:p>
            <w:pPr>
              <w:tabs>
                <w:tab w:val="left" w:pos="2510"/>
              </w:tabs>
              <w:snapToGrid w:val="0"/>
              <w:spacing w:line="293" w:lineRule="auto"/>
              <w:ind w:right="31680" w:rightChars="63"/>
              <w:jc w:val="center"/>
              <w:rPr>
                <w:rFonts w:ascii="仿宋_GB2312" w:eastAsia="仿宋_GB2312"/>
                <w:sz w:val="32"/>
              </w:rPr>
            </w:pPr>
            <w:r>
              <w:rPr>
                <w:rFonts w:ascii="仿宋_GB2312" w:eastAsia="仿宋_GB2312"/>
                <w:sz w:val="32"/>
              </w:rPr>
              <w:t>55</w:t>
            </w:r>
            <w:r>
              <w:rPr>
                <w:rFonts w:hint="eastAsia" w:ascii="仿宋_GB2312" w:eastAsia="仿宋_GB2312"/>
                <w:sz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173" w:type="dxa"/>
            <w:vAlign w:val="center"/>
          </w:tcPr>
          <w:p>
            <w:pPr>
              <w:tabs>
                <w:tab w:val="left" w:pos="2510"/>
              </w:tabs>
              <w:snapToGrid w:val="0"/>
              <w:spacing w:line="293" w:lineRule="auto"/>
              <w:ind w:right="31680" w:rightChars="63"/>
              <w:jc w:val="center"/>
              <w:rPr>
                <w:rFonts w:ascii="仿宋_GB2312" w:eastAsia="仿宋_GB2312"/>
                <w:sz w:val="30"/>
              </w:rPr>
            </w:pPr>
            <w:r>
              <w:rPr>
                <w:rFonts w:hint="eastAsia" w:ascii="仿宋_GB2312" w:eastAsia="仿宋_GB2312"/>
                <w:sz w:val="30"/>
              </w:rPr>
              <w:t>传媒学院分党校</w:t>
            </w:r>
          </w:p>
        </w:tc>
        <w:tc>
          <w:tcPr>
            <w:tcW w:w="3349" w:type="dxa"/>
            <w:vAlign w:val="center"/>
          </w:tcPr>
          <w:p>
            <w:pPr>
              <w:tabs>
                <w:tab w:val="left" w:pos="2510"/>
              </w:tabs>
              <w:snapToGrid w:val="0"/>
              <w:spacing w:line="293" w:lineRule="auto"/>
              <w:ind w:right="31680" w:rightChars="63"/>
              <w:jc w:val="center"/>
              <w:rPr>
                <w:rFonts w:ascii="仿宋_GB2312" w:eastAsia="仿宋_GB2312"/>
                <w:sz w:val="32"/>
              </w:rPr>
            </w:pPr>
            <w:r>
              <w:rPr>
                <w:rFonts w:ascii="仿宋_GB2312" w:eastAsia="仿宋_GB2312"/>
                <w:sz w:val="32"/>
              </w:rPr>
              <w:t>55</w:t>
            </w:r>
            <w:r>
              <w:rPr>
                <w:rFonts w:hint="eastAsia" w:ascii="仿宋_GB2312" w:eastAsia="仿宋_GB2312"/>
                <w:sz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173" w:type="dxa"/>
            <w:vAlign w:val="center"/>
          </w:tcPr>
          <w:p>
            <w:pPr>
              <w:tabs>
                <w:tab w:val="left" w:pos="2510"/>
              </w:tabs>
              <w:snapToGrid w:val="0"/>
              <w:spacing w:line="293" w:lineRule="auto"/>
              <w:ind w:right="31680" w:rightChars="63"/>
              <w:jc w:val="center"/>
              <w:rPr>
                <w:rFonts w:ascii="仿宋_GB2312" w:eastAsia="仿宋_GB2312"/>
                <w:sz w:val="30"/>
              </w:rPr>
            </w:pPr>
            <w:r>
              <w:rPr>
                <w:rFonts w:hint="eastAsia" w:ascii="仿宋_GB2312" w:eastAsia="仿宋_GB2312"/>
                <w:sz w:val="30"/>
              </w:rPr>
              <w:t>数学与计算科学学院分党校</w:t>
            </w:r>
          </w:p>
        </w:tc>
        <w:tc>
          <w:tcPr>
            <w:tcW w:w="3349" w:type="dxa"/>
            <w:vAlign w:val="center"/>
          </w:tcPr>
          <w:p>
            <w:pPr>
              <w:tabs>
                <w:tab w:val="left" w:pos="2510"/>
              </w:tabs>
              <w:snapToGrid w:val="0"/>
              <w:spacing w:line="293" w:lineRule="auto"/>
              <w:ind w:right="31680" w:rightChars="63"/>
              <w:jc w:val="center"/>
              <w:rPr>
                <w:rFonts w:ascii="仿宋_GB2312" w:eastAsia="仿宋_GB2312"/>
                <w:sz w:val="32"/>
              </w:rPr>
            </w:pPr>
            <w:r>
              <w:rPr>
                <w:rFonts w:ascii="仿宋_GB2312" w:eastAsia="仿宋_GB2312"/>
                <w:sz w:val="32"/>
              </w:rPr>
              <w:t>80</w:t>
            </w:r>
            <w:r>
              <w:rPr>
                <w:rFonts w:hint="eastAsia" w:ascii="仿宋_GB2312" w:eastAsia="仿宋_GB2312"/>
                <w:sz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5173" w:type="dxa"/>
            <w:vAlign w:val="center"/>
          </w:tcPr>
          <w:p>
            <w:pPr>
              <w:tabs>
                <w:tab w:val="left" w:pos="2510"/>
              </w:tabs>
              <w:snapToGrid w:val="0"/>
              <w:spacing w:line="293" w:lineRule="auto"/>
              <w:ind w:right="31680" w:rightChars="63"/>
              <w:jc w:val="center"/>
              <w:rPr>
                <w:rFonts w:ascii="仿宋_GB2312" w:eastAsia="仿宋_GB2312"/>
                <w:sz w:val="30"/>
              </w:rPr>
            </w:pPr>
            <w:r>
              <w:rPr>
                <w:rFonts w:hint="eastAsia" w:ascii="仿宋_GB2312" w:eastAsia="仿宋_GB2312"/>
                <w:sz w:val="30"/>
              </w:rPr>
              <w:t>计算机与信息学院分党校</w:t>
            </w:r>
          </w:p>
        </w:tc>
        <w:tc>
          <w:tcPr>
            <w:tcW w:w="3349" w:type="dxa"/>
            <w:vAlign w:val="center"/>
          </w:tcPr>
          <w:p>
            <w:pPr>
              <w:tabs>
                <w:tab w:val="left" w:pos="2510"/>
              </w:tabs>
              <w:snapToGrid w:val="0"/>
              <w:spacing w:line="293" w:lineRule="auto"/>
              <w:ind w:right="31680" w:rightChars="63"/>
              <w:jc w:val="center"/>
              <w:rPr>
                <w:rFonts w:ascii="仿宋_GB2312" w:eastAsia="仿宋_GB2312"/>
                <w:sz w:val="32"/>
              </w:rPr>
            </w:pPr>
            <w:r>
              <w:rPr>
                <w:rFonts w:ascii="仿宋_GB2312" w:eastAsia="仿宋_GB2312"/>
                <w:sz w:val="32"/>
              </w:rPr>
              <w:t>80</w:t>
            </w:r>
            <w:r>
              <w:rPr>
                <w:rFonts w:hint="eastAsia" w:ascii="仿宋_GB2312" w:eastAsia="仿宋_GB2312"/>
                <w:sz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173" w:type="dxa"/>
            <w:vAlign w:val="center"/>
          </w:tcPr>
          <w:p>
            <w:pPr>
              <w:tabs>
                <w:tab w:val="left" w:pos="2510"/>
              </w:tabs>
              <w:snapToGrid w:val="0"/>
              <w:spacing w:line="293" w:lineRule="auto"/>
              <w:ind w:right="31680" w:rightChars="63"/>
              <w:jc w:val="center"/>
              <w:rPr>
                <w:rFonts w:ascii="仿宋_GB2312" w:eastAsia="仿宋_GB2312"/>
                <w:sz w:val="30"/>
              </w:rPr>
            </w:pPr>
            <w:r>
              <w:rPr>
                <w:rFonts w:hint="eastAsia" w:ascii="仿宋_GB2312" w:eastAsia="仿宋_GB2312"/>
                <w:sz w:val="30"/>
              </w:rPr>
              <w:t>物理与电气工程学院分党校</w:t>
            </w:r>
          </w:p>
        </w:tc>
        <w:tc>
          <w:tcPr>
            <w:tcW w:w="3349" w:type="dxa"/>
            <w:vAlign w:val="center"/>
          </w:tcPr>
          <w:p>
            <w:pPr>
              <w:tabs>
                <w:tab w:val="left" w:pos="2510"/>
              </w:tabs>
              <w:snapToGrid w:val="0"/>
              <w:spacing w:line="293" w:lineRule="auto"/>
              <w:ind w:right="31680" w:rightChars="63"/>
              <w:jc w:val="center"/>
              <w:rPr>
                <w:rFonts w:ascii="仿宋_GB2312" w:eastAsia="仿宋_GB2312"/>
                <w:sz w:val="32"/>
              </w:rPr>
            </w:pPr>
            <w:r>
              <w:rPr>
                <w:rFonts w:ascii="仿宋_GB2312" w:eastAsia="仿宋_GB2312"/>
                <w:sz w:val="32"/>
              </w:rPr>
              <w:t>100</w:t>
            </w:r>
            <w:r>
              <w:rPr>
                <w:rFonts w:hint="eastAsia" w:ascii="仿宋_GB2312" w:eastAsia="仿宋_GB2312"/>
                <w:sz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173" w:type="dxa"/>
            <w:vAlign w:val="center"/>
          </w:tcPr>
          <w:p>
            <w:pPr>
              <w:tabs>
                <w:tab w:val="left" w:pos="2510"/>
              </w:tabs>
              <w:snapToGrid w:val="0"/>
              <w:spacing w:line="293" w:lineRule="auto"/>
              <w:ind w:right="31680" w:rightChars="63"/>
              <w:jc w:val="center"/>
              <w:rPr>
                <w:rFonts w:ascii="仿宋_GB2312" w:eastAsia="仿宋_GB2312"/>
                <w:sz w:val="30"/>
              </w:rPr>
            </w:pPr>
            <w:r>
              <w:rPr>
                <w:rFonts w:hint="eastAsia" w:ascii="仿宋_GB2312" w:eastAsia="仿宋_GB2312"/>
                <w:sz w:val="30"/>
              </w:rPr>
              <w:t>化学化工学院分党校</w:t>
            </w:r>
          </w:p>
        </w:tc>
        <w:tc>
          <w:tcPr>
            <w:tcW w:w="3349" w:type="dxa"/>
            <w:vAlign w:val="center"/>
          </w:tcPr>
          <w:p>
            <w:pPr>
              <w:tabs>
                <w:tab w:val="left" w:pos="2510"/>
              </w:tabs>
              <w:snapToGrid w:val="0"/>
              <w:spacing w:line="293" w:lineRule="auto"/>
              <w:ind w:right="31680" w:rightChars="63"/>
              <w:jc w:val="center"/>
              <w:rPr>
                <w:rFonts w:ascii="仿宋_GB2312" w:eastAsia="仿宋_GB2312"/>
                <w:sz w:val="32"/>
              </w:rPr>
            </w:pPr>
            <w:r>
              <w:rPr>
                <w:rFonts w:ascii="仿宋_GB2312" w:eastAsia="仿宋_GB2312"/>
                <w:sz w:val="32"/>
              </w:rPr>
              <w:t>80</w:t>
            </w:r>
            <w:r>
              <w:rPr>
                <w:rFonts w:hint="eastAsia" w:ascii="仿宋_GB2312" w:eastAsia="仿宋_GB2312"/>
                <w:sz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173" w:type="dxa"/>
            <w:vAlign w:val="center"/>
          </w:tcPr>
          <w:p>
            <w:pPr>
              <w:tabs>
                <w:tab w:val="left" w:pos="2510"/>
              </w:tabs>
              <w:snapToGrid w:val="0"/>
              <w:spacing w:line="293" w:lineRule="auto"/>
              <w:ind w:right="31680" w:rightChars="63"/>
              <w:jc w:val="center"/>
              <w:rPr>
                <w:rFonts w:ascii="仿宋_GB2312" w:eastAsia="仿宋_GB2312"/>
                <w:sz w:val="30"/>
              </w:rPr>
            </w:pPr>
            <w:r>
              <w:rPr>
                <w:rFonts w:hint="eastAsia" w:ascii="仿宋_GB2312" w:eastAsia="仿宋_GB2312"/>
                <w:sz w:val="30"/>
              </w:rPr>
              <w:t>资源环境学院分党校</w:t>
            </w:r>
          </w:p>
        </w:tc>
        <w:tc>
          <w:tcPr>
            <w:tcW w:w="3349" w:type="dxa"/>
            <w:vAlign w:val="center"/>
          </w:tcPr>
          <w:p>
            <w:pPr>
              <w:tabs>
                <w:tab w:val="left" w:pos="2510"/>
              </w:tabs>
              <w:snapToGrid w:val="0"/>
              <w:spacing w:line="293" w:lineRule="auto"/>
              <w:ind w:right="31680" w:rightChars="63"/>
              <w:jc w:val="center"/>
              <w:rPr>
                <w:rFonts w:ascii="仿宋_GB2312" w:eastAsia="仿宋_GB2312"/>
                <w:sz w:val="32"/>
              </w:rPr>
            </w:pPr>
            <w:r>
              <w:rPr>
                <w:rFonts w:ascii="仿宋_GB2312" w:eastAsia="仿宋_GB2312"/>
                <w:sz w:val="32"/>
              </w:rPr>
              <w:t>100</w:t>
            </w:r>
            <w:r>
              <w:rPr>
                <w:rFonts w:hint="eastAsia" w:ascii="仿宋_GB2312" w:eastAsia="仿宋_GB2312"/>
                <w:sz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173" w:type="dxa"/>
            <w:vAlign w:val="center"/>
          </w:tcPr>
          <w:p>
            <w:pPr>
              <w:tabs>
                <w:tab w:val="left" w:pos="2510"/>
              </w:tabs>
              <w:snapToGrid w:val="0"/>
              <w:spacing w:line="293" w:lineRule="auto"/>
              <w:ind w:right="31680" w:rightChars="63"/>
              <w:jc w:val="center"/>
              <w:rPr>
                <w:rFonts w:ascii="仿宋_GB2312" w:eastAsia="仿宋_GB2312"/>
                <w:sz w:val="30"/>
              </w:rPr>
            </w:pPr>
            <w:r>
              <w:rPr>
                <w:rFonts w:hint="eastAsia" w:ascii="仿宋_GB2312" w:eastAsia="仿宋_GB2312"/>
                <w:sz w:val="30"/>
              </w:rPr>
              <w:t>教育学院分党校</w:t>
            </w:r>
          </w:p>
        </w:tc>
        <w:tc>
          <w:tcPr>
            <w:tcW w:w="3349" w:type="dxa"/>
            <w:vAlign w:val="center"/>
          </w:tcPr>
          <w:p>
            <w:pPr>
              <w:tabs>
                <w:tab w:val="left" w:pos="2510"/>
              </w:tabs>
              <w:snapToGrid w:val="0"/>
              <w:spacing w:line="293" w:lineRule="auto"/>
              <w:ind w:right="31680" w:rightChars="63"/>
              <w:jc w:val="center"/>
              <w:rPr>
                <w:rFonts w:ascii="仿宋_GB2312" w:eastAsia="仿宋_GB2312"/>
                <w:sz w:val="32"/>
              </w:rPr>
            </w:pPr>
            <w:r>
              <w:rPr>
                <w:rFonts w:ascii="仿宋_GB2312" w:eastAsia="仿宋_GB2312"/>
                <w:sz w:val="32"/>
              </w:rPr>
              <w:t>75</w:t>
            </w:r>
            <w:r>
              <w:rPr>
                <w:rFonts w:hint="eastAsia" w:ascii="仿宋_GB2312" w:eastAsia="仿宋_GB2312"/>
                <w:sz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173" w:type="dxa"/>
            <w:vAlign w:val="center"/>
          </w:tcPr>
          <w:p>
            <w:pPr>
              <w:tabs>
                <w:tab w:val="left" w:pos="2510"/>
              </w:tabs>
              <w:snapToGrid w:val="0"/>
              <w:spacing w:line="293" w:lineRule="auto"/>
              <w:ind w:right="31680" w:rightChars="63"/>
              <w:jc w:val="center"/>
              <w:rPr>
                <w:rFonts w:ascii="仿宋_GB2312" w:eastAsia="仿宋_GB2312"/>
                <w:sz w:val="30"/>
              </w:rPr>
            </w:pPr>
            <w:r>
              <w:rPr>
                <w:rFonts w:hint="eastAsia" w:ascii="仿宋_GB2312" w:eastAsia="仿宋_GB2312"/>
                <w:sz w:val="30"/>
              </w:rPr>
              <w:t>体育学院分党校</w:t>
            </w:r>
          </w:p>
        </w:tc>
        <w:tc>
          <w:tcPr>
            <w:tcW w:w="3349" w:type="dxa"/>
            <w:vAlign w:val="center"/>
          </w:tcPr>
          <w:p>
            <w:pPr>
              <w:tabs>
                <w:tab w:val="left" w:pos="2510"/>
              </w:tabs>
              <w:snapToGrid w:val="0"/>
              <w:spacing w:line="293" w:lineRule="auto"/>
              <w:ind w:right="31680" w:rightChars="63"/>
              <w:jc w:val="center"/>
              <w:rPr>
                <w:rFonts w:ascii="仿宋_GB2312" w:eastAsia="仿宋_GB2312"/>
                <w:sz w:val="32"/>
              </w:rPr>
            </w:pPr>
            <w:r>
              <w:rPr>
                <w:rFonts w:ascii="仿宋_GB2312" w:eastAsia="仿宋_GB2312"/>
                <w:sz w:val="32"/>
              </w:rPr>
              <w:t>55</w:t>
            </w:r>
            <w:r>
              <w:rPr>
                <w:rFonts w:hint="eastAsia" w:ascii="仿宋_GB2312" w:eastAsia="仿宋_GB2312"/>
                <w:sz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5173" w:type="dxa"/>
            <w:vAlign w:val="center"/>
          </w:tcPr>
          <w:p>
            <w:pPr>
              <w:tabs>
                <w:tab w:val="left" w:pos="2510"/>
              </w:tabs>
              <w:snapToGrid w:val="0"/>
              <w:spacing w:line="293" w:lineRule="auto"/>
              <w:ind w:right="31680" w:rightChars="63"/>
              <w:jc w:val="center"/>
              <w:rPr>
                <w:rFonts w:ascii="仿宋_GB2312" w:eastAsia="仿宋_GB2312"/>
                <w:sz w:val="30"/>
              </w:rPr>
            </w:pPr>
            <w:r>
              <w:rPr>
                <w:rFonts w:hint="eastAsia" w:ascii="仿宋_GB2312" w:eastAsia="仿宋_GB2312"/>
                <w:sz w:val="30"/>
              </w:rPr>
              <w:t>生命科学学院分党校</w:t>
            </w:r>
          </w:p>
        </w:tc>
        <w:tc>
          <w:tcPr>
            <w:tcW w:w="3349" w:type="dxa"/>
            <w:vAlign w:val="center"/>
          </w:tcPr>
          <w:p>
            <w:pPr>
              <w:tabs>
                <w:tab w:val="left" w:pos="2510"/>
              </w:tabs>
              <w:snapToGrid w:val="0"/>
              <w:spacing w:line="293" w:lineRule="auto"/>
              <w:ind w:right="31680" w:rightChars="63"/>
              <w:jc w:val="center"/>
              <w:rPr>
                <w:rFonts w:ascii="仿宋_GB2312" w:eastAsia="仿宋_GB2312"/>
                <w:sz w:val="32"/>
              </w:rPr>
            </w:pPr>
            <w:r>
              <w:rPr>
                <w:rFonts w:ascii="仿宋_GB2312" w:eastAsia="仿宋_GB2312"/>
                <w:sz w:val="32"/>
              </w:rPr>
              <w:t>60</w:t>
            </w:r>
            <w:r>
              <w:rPr>
                <w:rFonts w:hint="eastAsia" w:ascii="仿宋_GB2312" w:eastAsia="仿宋_GB2312"/>
                <w:sz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173" w:type="dxa"/>
            <w:vAlign w:val="center"/>
          </w:tcPr>
          <w:p>
            <w:pPr>
              <w:tabs>
                <w:tab w:val="left" w:pos="2510"/>
              </w:tabs>
              <w:snapToGrid w:val="0"/>
              <w:spacing w:line="293" w:lineRule="auto"/>
              <w:ind w:right="31680" w:rightChars="63"/>
              <w:jc w:val="center"/>
              <w:rPr>
                <w:rFonts w:ascii="仿宋_GB2312" w:eastAsia="仿宋_GB2312"/>
                <w:sz w:val="32"/>
              </w:rPr>
            </w:pPr>
            <w:r>
              <w:rPr>
                <w:rFonts w:hint="eastAsia" w:ascii="仿宋_GB2312" w:eastAsia="仿宋_GB2312"/>
                <w:sz w:val="32"/>
              </w:rPr>
              <w:t>合计</w:t>
            </w:r>
          </w:p>
        </w:tc>
        <w:tc>
          <w:tcPr>
            <w:tcW w:w="3349" w:type="dxa"/>
            <w:vAlign w:val="center"/>
          </w:tcPr>
          <w:p>
            <w:pPr>
              <w:tabs>
                <w:tab w:val="left" w:pos="2510"/>
              </w:tabs>
              <w:snapToGrid w:val="0"/>
              <w:spacing w:line="293" w:lineRule="auto"/>
              <w:ind w:right="31680" w:rightChars="63"/>
              <w:jc w:val="center"/>
              <w:rPr>
                <w:rFonts w:ascii="仿宋_GB2312" w:eastAsia="仿宋_GB2312"/>
                <w:sz w:val="32"/>
              </w:rPr>
            </w:pPr>
            <w:r>
              <w:rPr>
                <w:rFonts w:ascii="仿宋_GB2312" w:eastAsia="仿宋_GB2312"/>
                <w:sz w:val="32"/>
              </w:rPr>
              <w:t>1200</w:t>
            </w:r>
            <w:r>
              <w:rPr>
                <w:rFonts w:hint="eastAsia" w:ascii="仿宋_GB2312" w:eastAsia="仿宋_GB2312"/>
                <w:sz w:val="32"/>
              </w:rPr>
              <w:t>人</w:t>
            </w:r>
          </w:p>
        </w:tc>
      </w:tr>
    </w:tbl>
    <w:p>
      <w:pPr>
        <w:spacing w:line="500" w:lineRule="exact"/>
        <w:ind w:firstLine="31680" w:firstLineChars="200"/>
        <w:rPr>
          <w:rFonts w:ascii="仿宋_GB2312" w:hAnsi="仿宋_GB2312" w:eastAsia="仿宋_GB2312" w:cs="仿宋_GB2312"/>
          <w:sz w:val="28"/>
          <w:szCs w:val="28"/>
        </w:rPr>
      </w:pPr>
    </w:p>
    <w:p>
      <w:pPr>
        <w:spacing w:line="500" w:lineRule="exact"/>
        <w:ind w:firstLine="31680" w:firstLineChars="200"/>
        <w:rPr>
          <w:rFonts w:ascii="仿宋_GB2312" w:hAnsi="仿宋_GB2312" w:eastAsia="仿宋_GB2312" w:cs="仿宋_GB2312"/>
          <w:sz w:val="28"/>
          <w:szCs w:val="28"/>
        </w:rPr>
      </w:pPr>
    </w:p>
    <w:p>
      <w:pPr>
        <w:rPr>
          <w:rFonts w:hint="eastAsia" w:ascii="仿宋_GB2312" w:hAnsi="仿宋_GB2312" w:eastAsia="仿宋_GB2312" w:cs="仿宋_GB2312"/>
          <w:b/>
          <w:bCs/>
          <w:sz w:val="28"/>
          <w:szCs w:val="28"/>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r>
        <w:rPr>
          <w:rFonts w:ascii="仿宋_GB2312" w:hAnsi="仿宋_GB2312" w:eastAsia="仿宋_GB2312" w:cs="仿宋_GB2312"/>
          <w:b/>
          <w:bCs/>
          <w:sz w:val="28"/>
          <w:szCs w:val="28"/>
        </w:rPr>
        <w:t>2</w:t>
      </w:r>
    </w:p>
    <w:p>
      <w:pPr>
        <w:jc w:val="center"/>
        <w:rPr>
          <w:rFonts w:ascii="宋体" w:cs="宋体"/>
          <w:b/>
          <w:bCs/>
          <w:sz w:val="44"/>
          <w:szCs w:val="44"/>
        </w:rPr>
      </w:pPr>
    </w:p>
    <w:p>
      <w:pPr>
        <w:jc w:val="center"/>
      </w:pPr>
      <w:r>
        <w:rPr>
          <w:rFonts w:hint="eastAsia" w:ascii="宋体" w:hAnsi="宋体" w:cs="宋体"/>
          <w:b/>
          <w:bCs/>
          <w:sz w:val="44"/>
          <w:szCs w:val="44"/>
        </w:rPr>
        <w:t>编班选课流程图</w:t>
      </w:r>
    </w:p>
    <w:p>
      <w:pPr/>
    </w:p>
    <w:p>
      <w:pPr/>
    </w:p>
    <w:p>
      <w:pPr/>
      <w:r>
        <mc:AlternateContent>
          <mc:Choice Requires="wps">
            <w:drawing>
              <wp:anchor distT="0" distB="0" distL="114300" distR="114300" simplePos="0" relativeHeight="251653120" behindDoc="0" locked="0" layoutInCell="1" allowOverlap="1">
                <wp:simplePos x="0" y="0"/>
                <wp:positionH relativeFrom="column">
                  <wp:posOffset>411480</wp:posOffset>
                </wp:positionH>
                <wp:positionV relativeFrom="paragraph">
                  <wp:posOffset>57150</wp:posOffset>
                </wp:positionV>
                <wp:extent cx="3979545" cy="628015"/>
                <wp:effectExtent l="6350" t="6350" r="14605" b="13335"/>
                <wp:wrapNone/>
                <wp:docPr id="1" name="流程图: 可选过程 1"/>
                <wp:cNvGraphicFramePr/>
                <a:graphic xmlns:a="http://schemas.openxmlformats.org/drawingml/2006/main">
                  <a:graphicData uri="http://schemas.microsoft.com/office/word/2010/wordprocessingShape">
                    <wps:wsp>
                      <wps:cNvSpPr/>
                      <wps:spPr>
                        <a:xfrm>
                          <a:off x="0" y="0"/>
                          <a:ext cx="3979545" cy="62801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b/>
                                <w:bCs/>
                                <w:sz w:val="24"/>
                                <w:szCs w:val="24"/>
                              </w:rPr>
                            </w:pPr>
                            <w:r>
                              <w:rPr>
                                <w:rFonts w:hint="eastAsia" w:ascii="仿宋_GB2312" w:hAnsi="仿宋_GB2312" w:eastAsia="仿宋_GB2312" w:cs="仿宋_GB2312"/>
                                <w:b/>
                                <w:bCs/>
                                <w:sz w:val="24"/>
                                <w:szCs w:val="24"/>
                              </w:rPr>
                              <w:t>党支部推荐参训学员名单</w:t>
                            </w:r>
                          </w:p>
                        </w:txbxContent>
                      </wps:txbx>
                      <wps:bodyPr anchor="ctr" upright="1"/>
                    </wps:wsp>
                  </a:graphicData>
                </a:graphic>
              </wp:anchor>
            </w:drawing>
          </mc:Choice>
          <mc:Fallback>
            <w:pict>
              <v:shape id="_x0000_s1026" o:spid="_x0000_s1026" o:spt="176" type="#_x0000_t176" style="position:absolute;left:0pt;margin-left:32.4pt;margin-top:4.5pt;height:49.45pt;width:313.35pt;z-index:251653120;v-text-anchor:middle;mso-width-relative:page;mso-height-relative:page;" fillcolor="#FFFFFF" filled="t" stroked="t" coordsize="21600,21600" o:gfxdata="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Qmy5nWAAAACAEAAA8AAAAA&#10;AAAAAQAgAAAAIgAAAGRycy9kb3ducmV2LnhtbFBLAQIUABQAAAAIAIdO4kBKTpXdFgIAAA8EAAAO&#10;AAAAAAAAAAEAIAAAACUBAABkcnMvZTJvRG9jLnhtbFBLBQYAAAAABgAGAFkBAACtBQAAAAA=&#10;">
                <v:fill on="t" focussize="0,0"/>
                <v:stroke weight="1pt" color="#000000" joinstyle="miter"/>
                <v:imagedata o:title=""/>
                <o:lock v:ext="edit" aspectratio="f"/>
                <v:textbox>
                  <w:txbxContent>
                    <w:p>
                      <w:pPr>
                        <w:jc w:val="center"/>
                        <w:rPr>
                          <w:b/>
                          <w:bCs/>
                          <w:sz w:val="24"/>
                          <w:szCs w:val="24"/>
                        </w:rPr>
                      </w:pPr>
                      <w:r>
                        <w:rPr>
                          <w:rFonts w:hint="eastAsia" w:ascii="仿宋_GB2312" w:hAnsi="仿宋_GB2312" w:eastAsia="仿宋_GB2312" w:cs="仿宋_GB2312"/>
                          <w:b/>
                          <w:bCs/>
                          <w:sz w:val="24"/>
                          <w:szCs w:val="24"/>
                        </w:rPr>
                        <w:t>党支部推荐参训学员名单</w:t>
                      </w:r>
                    </w:p>
                  </w:txbxContent>
                </v:textbox>
              </v:shape>
            </w:pict>
          </mc:Fallback>
        </mc:AlternateContent>
      </w:r>
    </w:p>
    <w:p>
      <w:pPr>
        <w:jc w:val="center"/>
        <w:rPr>
          <w:szCs w:val="24"/>
        </w:rPr>
      </w:pPr>
    </w:p>
    <w:p>
      <w:pPr>
        <w:jc w:val="center"/>
        <w:rPr>
          <w:szCs w:val="24"/>
        </w:rPr>
      </w:pPr>
    </w:p>
    <w:p>
      <w:pPr>
        <w:jc w:val="center"/>
        <w:rPr>
          <w:szCs w:val="24"/>
        </w:rPr>
      </w:pPr>
      <w:r>
        <mc:AlternateContent>
          <mc:Choice Requires="wps">
            <w:drawing>
              <wp:anchor distT="0" distB="0" distL="114300" distR="114300" simplePos="0" relativeHeight="251658240" behindDoc="0" locked="0" layoutInCell="1" allowOverlap="1">
                <wp:simplePos x="0" y="0"/>
                <wp:positionH relativeFrom="column">
                  <wp:posOffset>2199640</wp:posOffset>
                </wp:positionH>
                <wp:positionV relativeFrom="paragraph">
                  <wp:posOffset>100965</wp:posOffset>
                </wp:positionV>
                <wp:extent cx="485775" cy="732155"/>
                <wp:effectExtent l="15240" t="6350" r="32385" b="23495"/>
                <wp:wrapNone/>
                <wp:docPr id="6" name="下箭头 6"/>
                <wp:cNvGraphicFramePr/>
                <a:graphic xmlns:a="http://schemas.openxmlformats.org/drawingml/2006/main">
                  <a:graphicData uri="http://schemas.microsoft.com/office/word/2010/wordprocessingShape">
                    <wps:wsp>
                      <wps:cNvSpPr/>
                      <wps:spPr>
                        <a:xfrm>
                          <a:off x="0" y="0"/>
                          <a:ext cx="485775" cy="732155"/>
                        </a:xfrm>
                        <a:prstGeom prst="downArrow">
                          <a:avLst>
                            <a:gd name="adj1" fmla="val 50000"/>
                            <a:gd name="adj2" fmla="val 49995"/>
                          </a:avLst>
                        </a:prstGeom>
                        <a:solidFill>
                          <a:srgbClr val="FFFFFF"/>
                        </a:solidFill>
                        <a:ln w="12700" cap="flat" cmpd="sng">
                          <a:solidFill>
                            <a:srgbClr val="000000"/>
                          </a:solidFill>
                          <a:prstDash val="solid"/>
                          <a:miter/>
                          <a:headEnd type="none" w="med" len="med"/>
                          <a:tailEnd type="none" w="med" len="med"/>
                        </a:ln>
                      </wps:spPr>
                      <wps:bodyPr anchor="ctr" upright="1"/>
                    </wps:wsp>
                  </a:graphicData>
                </a:graphic>
              </wp:anchor>
            </w:drawing>
          </mc:Choice>
          <mc:Fallback>
            <w:pict>
              <v:shape id="_x0000_s1026" o:spid="_x0000_s1026" o:spt="67" type="#_x0000_t67" style="position:absolute;left:0pt;margin-left:173.2pt;margin-top:7.95pt;height:57.65pt;width:38.25pt;z-index:251658240;v-text-anchor:middle;mso-width-relative:page;mso-height-relative:page;" fillcolor="#FFFFFF" filled="t" stroked="t" coordsize="21600,21600" o:gfxdata="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NdscTbAAAACgEA&#10;AA8AAAAAAAAAAQAgAAAAIgAAAGRycy9kb3ducmV2LnhtbFBLAQIUABQAAAAIAIdO4kAWcA0sFwIA&#10;ADYEAAAOAAAAAAAAAAEAIAAAACoBAABkcnMvZTJvRG9jLnhtbFBLBQYAAAAABgAGAFkBAACzBQAA&#10;AAA=&#10;" adj="14436,5400">
                <v:fill on="t" focussize="0,0"/>
                <v:stroke weight="1pt" color="#000000" joinstyle="miter"/>
                <v:imagedata o:title=""/>
                <o:lock v:ext="edit" aspectratio="f"/>
              </v:shape>
            </w:pict>
          </mc:Fallback>
        </mc:AlternateContent>
      </w:r>
    </w:p>
    <w:p>
      <w:pPr>
        <w:jc w:val="center"/>
        <w:rPr>
          <w:szCs w:val="24"/>
        </w:rPr>
      </w:pPr>
    </w:p>
    <w:p>
      <w:pPr>
        <w:jc w:val="center"/>
        <w:rPr>
          <w:szCs w:val="24"/>
        </w:rPr>
      </w:pPr>
    </w:p>
    <w:p>
      <w:pPr>
        <w:jc w:val="center"/>
        <w:rPr>
          <w:szCs w:val="24"/>
        </w:rPr>
      </w:pPr>
    </w:p>
    <w:p>
      <w:pPr>
        <w:jc w:val="center"/>
        <w:rPr>
          <w:szCs w:val="24"/>
        </w:rPr>
      </w:pPr>
      <w:r>
        <mc:AlternateContent>
          <mc:Choice Requires="wps">
            <w:drawing>
              <wp:anchor distT="0" distB="0" distL="114300" distR="114300" simplePos="0" relativeHeight="251654144" behindDoc="0" locked="0" layoutInCell="1" allowOverlap="1">
                <wp:simplePos x="0" y="0"/>
                <wp:positionH relativeFrom="column">
                  <wp:posOffset>436880</wp:posOffset>
                </wp:positionH>
                <wp:positionV relativeFrom="paragraph">
                  <wp:posOffset>71755</wp:posOffset>
                </wp:positionV>
                <wp:extent cx="3943350" cy="561975"/>
                <wp:effectExtent l="6350" t="6350" r="12700" b="22225"/>
                <wp:wrapNone/>
                <wp:docPr id="2" name="流程图: 可选过程 2"/>
                <wp:cNvGraphicFramePr/>
                <a:graphic xmlns:a="http://schemas.openxmlformats.org/drawingml/2006/main">
                  <a:graphicData uri="http://schemas.microsoft.com/office/word/2010/wordprocessingShape">
                    <wps:wsp>
                      <wps:cNvSpPr/>
                      <wps:spPr>
                        <a:xfrm>
                          <a:off x="0" y="0"/>
                          <a:ext cx="3943350" cy="56197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党总支对名单进行审核确定</w:t>
                            </w:r>
                          </w:p>
                        </w:txbxContent>
                      </wps:txbx>
                      <wps:bodyPr anchor="ctr" upright="1"/>
                    </wps:wsp>
                  </a:graphicData>
                </a:graphic>
              </wp:anchor>
            </w:drawing>
          </mc:Choice>
          <mc:Fallback>
            <w:pict>
              <v:shape id="_x0000_s1026" o:spid="_x0000_s1026" o:spt="176" type="#_x0000_t176" style="position:absolute;left:0pt;margin-left:34.4pt;margin-top:5.65pt;height:44.25pt;width:310.5pt;z-index:251654144;v-text-anchor:middle;mso-width-relative:page;mso-height-relative:page;" fillcolor="#FFFFFF" filled="t" stroked="t" coordsize="21600,21600" o:gfxdata="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SG9so1gAAAAgBAAAPAAAA&#10;AAAAAAEAIAAAACIAAABkcnMvZG93bnJldi54bWxQSwECFAAUAAAACACHTuJA38ZV6xcCAAAPBAAA&#10;DgAAAAAAAAABACAAAAAlAQAAZHJzL2Uyb0RvYy54bWxQSwUGAAAAAAYABgBZAQAArgUAAAAA&#10;">
                <v:fill on="t" focussize="0,0"/>
                <v:stroke weight="1pt" color="#000000" joinstyle="miter"/>
                <v:imagedata o:title=""/>
                <o:lock v:ext="edit" aspectratio="f"/>
                <v:textbox>
                  <w:txbxContent>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党总支对名单进行审核确定</w:t>
                      </w:r>
                    </w:p>
                  </w:txbxContent>
                </v:textbox>
              </v:shape>
            </w:pict>
          </mc:Fallback>
        </mc:AlternateContent>
      </w:r>
    </w:p>
    <w:p>
      <w:pPr>
        <w:jc w:val="center"/>
        <w:rPr>
          <w:szCs w:val="24"/>
        </w:rPr>
      </w:pPr>
    </w:p>
    <w:p>
      <w:pPr>
        <w:jc w:val="center"/>
        <w:rPr>
          <w:szCs w:val="24"/>
        </w:rPr>
      </w:pPr>
    </w:p>
    <w:p>
      <w:pPr>
        <w:jc w:val="center"/>
        <w:rPr>
          <w:szCs w:val="24"/>
        </w:rPr>
      </w:pPr>
      <w:r>
        <mc:AlternateContent>
          <mc:Choice Requires="wps">
            <w:drawing>
              <wp:anchor distT="0" distB="0" distL="114300" distR="114300" simplePos="0" relativeHeight="251658240" behindDoc="0" locked="0" layoutInCell="1" allowOverlap="1">
                <wp:simplePos x="0" y="0"/>
                <wp:positionH relativeFrom="column">
                  <wp:posOffset>2180590</wp:posOffset>
                </wp:positionH>
                <wp:positionV relativeFrom="paragraph">
                  <wp:posOffset>47625</wp:posOffset>
                </wp:positionV>
                <wp:extent cx="485775" cy="732155"/>
                <wp:effectExtent l="15240" t="6350" r="32385" b="23495"/>
                <wp:wrapNone/>
                <wp:docPr id="7" name="下箭头 7"/>
                <wp:cNvGraphicFramePr/>
                <a:graphic xmlns:a="http://schemas.openxmlformats.org/drawingml/2006/main">
                  <a:graphicData uri="http://schemas.microsoft.com/office/word/2010/wordprocessingShape">
                    <wps:wsp>
                      <wps:cNvSpPr/>
                      <wps:spPr>
                        <a:xfrm>
                          <a:off x="0" y="0"/>
                          <a:ext cx="485775" cy="732155"/>
                        </a:xfrm>
                        <a:prstGeom prst="downArrow">
                          <a:avLst>
                            <a:gd name="adj1" fmla="val 50000"/>
                            <a:gd name="adj2" fmla="val 49995"/>
                          </a:avLst>
                        </a:prstGeom>
                        <a:solidFill>
                          <a:srgbClr val="FFFFFF"/>
                        </a:solidFill>
                        <a:ln w="12700" cap="flat" cmpd="sng">
                          <a:solidFill>
                            <a:srgbClr val="000000"/>
                          </a:solidFill>
                          <a:prstDash val="solid"/>
                          <a:miter/>
                          <a:headEnd type="none" w="med" len="med"/>
                          <a:tailEnd type="none" w="med" len="med"/>
                        </a:ln>
                      </wps:spPr>
                      <wps:bodyPr anchor="ctr" upright="1"/>
                    </wps:wsp>
                  </a:graphicData>
                </a:graphic>
              </wp:anchor>
            </w:drawing>
          </mc:Choice>
          <mc:Fallback>
            <w:pict>
              <v:shape id="_x0000_s1026" o:spid="_x0000_s1026" o:spt="67" type="#_x0000_t67" style="position:absolute;left:0pt;margin-left:171.7pt;margin-top:3.75pt;height:57.65pt;width:38.25pt;z-index:251658240;v-text-anchor:middle;mso-width-relative:page;mso-height-relative:page;" fillcolor="#FFFFFF" filled="t" stroked="t" coordsize="21600,21600" o:gfxdata="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FSdW9sAAAAJAQAA&#10;DwAAAAAAAAABACAAAAAiAAAAZHJzL2Rvd25yZXYueG1sUEsBAhQAFAAAAAgAh07iQMTx8GQWAgAA&#10;NgQAAA4AAAAAAAAAAQAgAAAAKgEAAGRycy9lMm9Eb2MueG1sUEsFBgAAAAAGAAYAWQEAALIFAAAA&#10;AA==&#10;" adj="14436,5400">
                <v:fill on="t" focussize="0,0"/>
                <v:stroke weight="1pt" color="#000000" joinstyle="miter"/>
                <v:imagedata o:title=""/>
                <o:lock v:ext="edit" aspectratio="f"/>
              </v:shape>
            </w:pict>
          </mc:Fallback>
        </mc:AlternateContent>
      </w:r>
    </w:p>
    <w:p>
      <w:pPr>
        <w:tabs>
          <w:tab w:val="left" w:pos="2488"/>
        </w:tabs>
        <w:jc w:val="center"/>
        <w:rPr>
          <w:szCs w:val="24"/>
        </w:rPr>
      </w:pPr>
    </w:p>
    <w:p>
      <w:pPr>
        <w:tabs>
          <w:tab w:val="left" w:pos="2488"/>
        </w:tabs>
        <w:jc w:val="center"/>
        <w:rPr>
          <w:szCs w:val="24"/>
        </w:rPr>
      </w:pPr>
    </w:p>
    <w:p>
      <w:pPr>
        <w:tabs>
          <w:tab w:val="left" w:pos="2488"/>
        </w:tabs>
        <w:jc w:val="center"/>
        <w:rPr>
          <w:szCs w:val="24"/>
        </w:rPr>
      </w:pPr>
    </w:p>
    <w:p>
      <w:pPr>
        <w:tabs>
          <w:tab w:val="left" w:pos="2488"/>
        </w:tabs>
        <w:jc w:val="center"/>
        <w:rPr>
          <w:szCs w:val="24"/>
        </w:rPr>
      </w:pPr>
      <w:r>
        <mc:AlternateContent>
          <mc:Choice Requires="wps">
            <w:drawing>
              <wp:anchor distT="0" distB="0" distL="114300" distR="114300" simplePos="0" relativeHeight="251655168" behindDoc="0" locked="0" layoutInCell="1" allowOverlap="1">
                <wp:simplePos x="0" y="0"/>
                <wp:positionH relativeFrom="column">
                  <wp:posOffset>447675</wp:posOffset>
                </wp:positionH>
                <wp:positionV relativeFrom="paragraph">
                  <wp:posOffset>8890</wp:posOffset>
                </wp:positionV>
                <wp:extent cx="3942080" cy="561975"/>
                <wp:effectExtent l="6350" t="6350" r="13970" b="22225"/>
                <wp:wrapNone/>
                <wp:docPr id="3" name="流程图: 可选过程 3"/>
                <wp:cNvGraphicFramePr/>
                <a:graphic xmlns:a="http://schemas.openxmlformats.org/drawingml/2006/main">
                  <a:graphicData uri="http://schemas.microsoft.com/office/word/2010/wordprocessingShape">
                    <wps:wsp>
                      <wps:cNvSpPr/>
                      <wps:spPr>
                        <a:xfrm>
                          <a:off x="0" y="0"/>
                          <a:ext cx="3942080" cy="56197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通知学员选课事宜，同时提醒其请勿再选其他公选课</w:t>
                            </w:r>
                          </w:p>
                        </w:txbxContent>
                      </wps:txbx>
                      <wps:bodyPr anchor="ctr" upright="1"/>
                    </wps:wsp>
                  </a:graphicData>
                </a:graphic>
              </wp:anchor>
            </w:drawing>
          </mc:Choice>
          <mc:Fallback>
            <w:pict>
              <v:shape id="_x0000_s1026" o:spid="_x0000_s1026" o:spt="176" type="#_x0000_t176" style="position:absolute;left:0pt;margin-left:35.25pt;margin-top:0.7pt;height:44.25pt;width:310.4pt;z-index:251655168;v-text-anchor:middle;mso-width-relative:page;mso-height-relative:page;" fillcolor="#FFFFFF" filled="t" stroked="t" coordsize="21600,21600" o:gfxdata="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JWQgtUAAAAHAQAADwAAAAAA&#10;AAABACAAAAAiAAAAZHJzL2Rvd25yZXYueG1sUEsBAhQAFAAAAAgAh07iQLjqxQYWAgAADwQAAA4A&#10;AAAAAAAAAQAgAAAAJAEAAGRycy9lMm9Eb2MueG1sUEsFBgAAAAAGAAYAWQEAAKwFAAAAAA==&#10;">
                <v:fill on="t" focussize="0,0"/>
                <v:stroke weight="1pt" color="#000000" joinstyle="miter"/>
                <v:imagedata o:title=""/>
                <o:lock v:ext="edit" aspectratio="f"/>
                <v:textbox>
                  <w:txbxContent>
                    <w:p>
                      <w:pPr>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通知学员选课事宜，同时提醒其请勿再选其他公选课</w:t>
                      </w:r>
                    </w:p>
                  </w:txbxContent>
                </v:textbox>
              </v:shape>
            </w:pict>
          </mc:Fallback>
        </mc:AlternateContent>
      </w:r>
    </w:p>
    <w:p>
      <w:pPr>
        <w:tabs>
          <w:tab w:val="left" w:pos="2488"/>
        </w:tabs>
        <w:jc w:val="center"/>
        <w:rPr>
          <w:szCs w:val="24"/>
        </w:rPr>
      </w:pPr>
    </w:p>
    <w:p>
      <w:pPr>
        <w:tabs>
          <w:tab w:val="left" w:pos="2488"/>
        </w:tabs>
        <w:jc w:val="center"/>
        <w:rPr>
          <w:szCs w:val="24"/>
        </w:rPr>
      </w:pPr>
      <w:r>
        <mc:AlternateContent>
          <mc:Choice Requires="wps">
            <w:drawing>
              <wp:anchor distT="0" distB="0" distL="114300" distR="114300" simplePos="0" relativeHeight="251659264" behindDoc="0" locked="0" layoutInCell="1" allowOverlap="1">
                <wp:simplePos x="0" y="0"/>
                <wp:positionH relativeFrom="column">
                  <wp:posOffset>2161540</wp:posOffset>
                </wp:positionH>
                <wp:positionV relativeFrom="paragraph">
                  <wp:posOffset>182880</wp:posOffset>
                </wp:positionV>
                <wp:extent cx="485775" cy="732155"/>
                <wp:effectExtent l="15240" t="6350" r="32385" b="23495"/>
                <wp:wrapNone/>
                <wp:docPr id="8" name="下箭头 8"/>
                <wp:cNvGraphicFramePr/>
                <a:graphic xmlns:a="http://schemas.openxmlformats.org/drawingml/2006/main">
                  <a:graphicData uri="http://schemas.microsoft.com/office/word/2010/wordprocessingShape">
                    <wps:wsp>
                      <wps:cNvSpPr/>
                      <wps:spPr>
                        <a:xfrm>
                          <a:off x="0" y="0"/>
                          <a:ext cx="485775" cy="732155"/>
                        </a:xfrm>
                        <a:prstGeom prst="downArrow">
                          <a:avLst>
                            <a:gd name="adj1" fmla="val 50000"/>
                            <a:gd name="adj2" fmla="val 49995"/>
                          </a:avLst>
                        </a:prstGeom>
                        <a:solidFill>
                          <a:srgbClr val="FFFFFF"/>
                        </a:solidFill>
                        <a:ln w="12700" cap="flat" cmpd="sng">
                          <a:solidFill>
                            <a:srgbClr val="000000"/>
                          </a:solidFill>
                          <a:prstDash val="solid"/>
                          <a:miter/>
                          <a:headEnd type="none" w="med" len="med"/>
                          <a:tailEnd type="none" w="med" len="med"/>
                        </a:ln>
                      </wps:spPr>
                      <wps:bodyPr anchor="ctr" upright="1"/>
                    </wps:wsp>
                  </a:graphicData>
                </a:graphic>
              </wp:anchor>
            </w:drawing>
          </mc:Choice>
          <mc:Fallback>
            <w:pict>
              <v:shape id="_x0000_s1026" o:spid="_x0000_s1026" o:spt="67" type="#_x0000_t67" style="position:absolute;left:0pt;margin-left:170.2pt;margin-top:14.4pt;height:57.65pt;width:38.25pt;z-index:251659264;v-text-anchor:middle;mso-width-relative:page;mso-height-relative:page;" fillcolor="#FFFFFF" filled="t" stroked="t" coordsize="21600,21600" o:gfxdata="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ZLPf2wAAAAoBAAAP&#10;AAAAAAAAAAEAIAAAACIAAABkcnMvZG93bnJldi54bWxQSwECFAAUAAAACACHTuJA6HYObxUCAAA2&#10;BAAADgAAAAAAAAABACAAAAAqAQAAZHJzL2Uyb0RvYy54bWxQSwUGAAAAAAYABgBZAQAAsQUAAAAA&#10;" adj="14436,5400">
                <v:fill on="t" focussize="0,0"/>
                <v:stroke weight="1pt" color="#000000" joinstyle="miter"/>
                <v:imagedata o:title=""/>
                <o:lock v:ext="edit" aspectratio="f"/>
              </v:shape>
            </w:pict>
          </mc:Fallback>
        </mc:AlternateContent>
      </w:r>
    </w:p>
    <w:p>
      <w:pPr>
        <w:tabs>
          <w:tab w:val="left" w:pos="2488"/>
        </w:tabs>
        <w:jc w:val="center"/>
        <w:rPr>
          <w:szCs w:val="24"/>
        </w:rPr>
      </w:pPr>
    </w:p>
    <w:p>
      <w:pPr>
        <w:tabs>
          <w:tab w:val="left" w:pos="2488"/>
        </w:tabs>
        <w:jc w:val="center"/>
        <w:rPr>
          <w:szCs w:val="24"/>
        </w:rPr>
      </w:pPr>
    </w:p>
    <w:p>
      <w:pPr>
        <w:tabs>
          <w:tab w:val="left" w:pos="2488"/>
        </w:tabs>
        <w:jc w:val="center"/>
        <w:rPr>
          <w:szCs w:val="24"/>
        </w:rPr>
      </w:pPr>
    </w:p>
    <w:p>
      <w:pPr>
        <w:tabs>
          <w:tab w:val="left" w:pos="2488"/>
        </w:tabs>
        <w:jc w:val="center"/>
        <w:rPr>
          <w:szCs w:val="24"/>
        </w:rPr>
      </w:pPr>
      <w:r>
        <mc:AlternateContent>
          <mc:Choice Requires="wps">
            <w:drawing>
              <wp:anchor distT="0" distB="0" distL="114300" distR="114300" simplePos="0" relativeHeight="251656192" behindDoc="0" locked="0" layoutInCell="1" allowOverlap="1">
                <wp:simplePos x="0" y="0"/>
                <wp:positionH relativeFrom="column">
                  <wp:posOffset>476885</wp:posOffset>
                </wp:positionH>
                <wp:positionV relativeFrom="paragraph">
                  <wp:posOffset>135255</wp:posOffset>
                </wp:positionV>
                <wp:extent cx="3903980" cy="561975"/>
                <wp:effectExtent l="6350" t="6350" r="13970" b="22225"/>
                <wp:wrapNone/>
                <wp:docPr id="4" name="流程图: 可选过程 4"/>
                <wp:cNvGraphicFramePr/>
                <a:graphic xmlns:a="http://schemas.openxmlformats.org/drawingml/2006/main">
                  <a:graphicData uri="http://schemas.microsoft.com/office/word/2010/wordprocessingShape">
                    <wps:wsp>
                      <wps:cNvSpPr/>
                      <wps:spPr>
                        <a:xfrm>
                          <a:off x="0" y="0"/>
                          <a:ext cx="3903980" cy="56197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在教务处规定的时间段集中选课</w:t>
                            </w:r>
                          </w:p>
                        </w:txbxContent>
                      </wps:txbx>
                      <wps:bodyPr anchor="ctr" upright="1"/>
                    </wps:wsp>
                  </a:graphicData>
                </a:graphic>
              </wp:anchor>
            </w:drawing>
          </mc:Choice>
          <mc:Fallback>
            <w:pict>
              <v:shape id="_x0000_s1026" o:spid="_x0000_s1026" o:spt="176" type="#_x0000_t176" style="position:absolute;left:0pt;margin-left:37.55pt;margin-top:10.65pt;height:44.25pt;width:307.4pt;z-index:251656192;v-text-anchor:middle;mso-width-relative:page;mso-height-relative:page;" fillcolor="#FFFFFF" filled="t" stroked="t" coordsize="21600,21600" o:gfxdata="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YnST1wAAAAkBAAAPAAAA&#10;AAAAAAEAIAAAACIAAABkcnMvZG93bnJldi54bWxQSwECFAAUAAAACACHTuJAfvw6DBYCAAAPBAAA&#10;DgAAAAAAAAABACAAAAAmAQAAZHJzL2Uyb0RvYy54bWxQSwUGAAAAAAYABgBZAQAArgUAAAAA&#10;">
                <v:fill on="t" focussize="0,0"/>
                <v:stroke weight="1pt" color="#000000" joinstyle="miter"/>
                <v:imagedata o:title=""/>
                <o:lock v:ext="edit" aspectratio="f"/>
                <v:textbox>
                  <w:txbxContent>
                    <w:p>
                      <w:pPr>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在教务处规定的时间段集中选课</w:t>
                      </w:r>
                    </w:p>
                  </w:txbxContent>
                </v:textbox>
              </v:shape>
            </w:pict>
          </mc:Fallback>
        </mc:AlternateContent>
      </w:r>
    </w:p>
    <w:p>
      <w:pPr>
        <w:tabs>
          <w:tab w:val="left" w:pos="2488"/>
        </w:tabs>
        <w:jc w:val="center"/>
        <w:rPr>
          <w:szCs w:val="24"/>
        </w:rPr>
      </w:pPr>
    </w:p>
    <w:p>
      <w:pPr>
        <w:tabs>
          <w:tab w:val="left" w:pos="2488"/>
        </w:tabs>
        <w:jc w:val="center"/>
        <w:rPr>
          <w:szCs w:val="24"/>
        </w:rPr>
      </w:pPr>
    </w:p>
    <w:p>
      <w:pPr>
        <w:tabs>
          <w:tab w:val="left" w:pos="2488"/>
        </w:tabs>
        <w:jc w:val="center"/>
        <w:rPr>
          <w:szCs w:val="24"/>
        </w:rPr>
      </w:pPr>
      <w:r>
        <mc:AlternateContent>
          <mc:Choice Requires="wps">
            <w:drawing>
              <wp:anchor distT="0" distB="0" distL="114300" distR="114300" simplePos="0" relativeHeight="251660288" behindDoc="0" locked="0" layoutInCell="1" allowOverlap="1">
                <wp:simplePos x="0" y="0"/>
                <wp:positionH relativeFrom="column">
                  <wp:posOffset>2171065</wp:posOffset>
                </wp:positionH>
                <wp:positionV relativeFrom="paragraph">
                  <wp:posOffset>100965</wp:posOffset>
                </wp:positionV>
                <wp:extent cx="485775" cy="732155"/>
                <wp:effectExtent l="15240" t="6350" r="32385" b="23495"/>
                <wp:wrapNone/>
                <wp:docPr id="9" name="下箭头 9"/>
                <wp:cNvGraphicFramePr/>
                <a:graphic xmlns:a="http://schemas.openxmlformats.org/drawingml/2006/main">
                  <a:graphicData uri="http://schemas.microsoft.com/office/word/2010/wordprocessingShape">
                    <wps:wsp>
                      <wps:cNvSpPr/>
                      <wps:spPr>
                        <a:xfrm>
                          <a:off x="0" y="0"/>
                          <a:ext cx="485775" cy="732155"/>
                        </a:xfrm>
                        <a:prstGeom prst="downArrow">
                          <a:avLst>
                            <a:gd name="adj1" fmla="val 50000"/>
                            <a:gd name="adj2" fmla="val 49995"/>
                          </a:avLst>
                        </a:prstGeom>
                        <a:solidFill>
                          <a:srgbClr val="FFFFFF"/>
                        </a:solidFill>
                        <a:ln w="12700" cap="flat" cmpd="sng">
                          <a:solidFill>
                            <a:srgbClr val="000000"/>
                          </a:solidFill>
                          <a:prstDash val="solid"/>
                          <a:miter/>
                          <a:headEnd type="none" w="med" len="med"/>
                          <a:tailEnd type="none" w="med" len="med"/>
                        </a:ln>
                      </wps:spPr>
                      <wps:bodyPr anchor="ctr" upright="1"/>
                    </wps:wsp>
                  </a:graphicData>
                </a:graphic>
              </wp:anchor>
            </w:drawing>
          </mc:Choice>
          <mc:Fallback>
            <w:pict>
              <v:shape id="_x0000_s1026" o:spid="_x0000_s1026" o:spt="67" type="#_x0000_t67" style="position:absolute;left:0pt;margin-left:170.95pt;margin-top:7.95pt;height:57.65pt;width:38.25pt;z-index:251660288;v-text-anchor:middle;mso-width-relative:page;mso-height-relative:page;" fillcolor="#FFFFFF" filled="t" stroked="t" coordsize="21600,21600" o:gfxdata="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Pi4GtsAAAAKAQAA&#10;DwAAAAAAAAABACAAAAAiAAAAZHJzL2Rvd25yZXYueG1sUEsBAhQAFAAAAAgAh07iQDr38ycWAgAA&#10;NgQAAA4AAAAAAAAAAQAgAAAAKgEAAGRycy9lMm9Eb2MueG1sUEsFBgAAAAAGAAYAWQEAALIFAAAA&#10;AA==&#10;" adj="14436,5400">
                <v:fill on="t" focussize="0,0"/>
                <v:stroke weight="1pt" color="#000000" joinstyle="miter"/>
                <v:imagedata o:title=""/>
                <o:lock v:ext="edit" aspectratio="f"/>
              </v:shape>
            </w:pict>
          </mc:Fallback>
        </mc:AlternateContent>
      </w:r>
    </w:p>
    <w:p>
      <w:pPr>
        <w:tabs>
          <w:tab w:val="left" w:pos="2488"/>
        </w:tabs>
        <w:jc w:val="center"/>
        <w:rPr>
          <w:szCs w:val="24"/>
        </w:rPr>
      </w:pPr>
    </w:p>
    <w:p>
      <w:pPr>
        <w:tabs>
          <w:tab w:val="left" w:pos="2488"/>
        </w:tabs>
        <w:jc w:val="center"/>
        <w:rPr>
          <w:szCs w:val="24"/>
        </w:rPr>
      </w:pPr>
      <w:r>
        <mc:AlternateContent>
          <mc:Choice Requires="wps">
            <w:drawing>
              <wp:anchor distT="0" distB="0" distL="114300" distR="114300" simplePos="0" relativeHeight="251657216" behindDoc="0" locked="0" layoutInCell="1" allowOverlap="1">
                <wp:simplePos x="0" y="0"/>
                <wp:positionH relativeFrom="column">
                  <wp:posOffset>485775</wp:posOffset>
                </wp:positionH>
                <wp:positionV relativeFrom="paragraph">
                  <wp:posOffset>467995</wp:posOffset>
                </wp:positionV>
                <wp:extent cx="3865880" cy="561975"/>
                <wp:effectExtent l="6350" t="6350" r="13970" b="22225"/>
                <wp:wrapNone/>
                <wp:docPr id="5" name="流程图: 可选过程 5"/>
                <wp:cNvGraphicFramePr/>
                <a:graphic xmlns:a="http://schemas.openxmlformats.org/drawingml/2006/main">
                  <a:graphicData uri="http://schemas.microsoft.com/office/word/2010/wordprocessingShape">
                    <wps:wsp>
                      <wps:cNvSpPr/>
                      <wps:spPr>
                        <a:xfrm>
                          <a:off x="0" y="0"/>
                          <a:ext cx="3865880" cy="56197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jc w:val="center"/>
                            </w:pPr>
                            <w:r>
                              <w:rPr>
                                <w:rFonts w:hint="eastAsia" w:ascii="仿宋_GB2312" w:hAnsi="仿宋_GB2312" w:eastAsia="仿宋_GB2312" w:cs="仿宋_GB2312"/>
                                <w:b/>
                                <w:bCs/>
                                <w:sz w:val="24"/>
                                <w:szCs w:val="24"/>
                              </w:rPr>
                              <w:t>通知学员课程安排</w:t>
                            </w:r>
                          </w:p>
                        </w:txbxContent>
                      </wps:txbx>
                      <wps:bodyPr anchor="ctr" upright="1"/>
                    </wps:wsp>
                  </a:graphicData>
                </a:graphic>
              </wp:anchor>
            </w:drawing>
          </mc:Choice>
          <mc:Fallback>
            <w:pict>
              <v:shape id="_x0000_s1026" o:spid="_x0000_s1026" o:spt="176" type="#_x0000_t176" style="position:absolute;left:0pt;margin-left:38.25pt;margin-top:36.85pt;height:44.25pt;width:304.4pt;z-index:251657216;v-text-anchor:middle;mso-width-relative:page;mso-height-relative:page;" fillcolor="#FFFFFF" filled="t" stroked="t" coordsize="21600,21600" o:gfxdata="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3Sa/2AAAAAkBAAAP&#10;AAAAAAAAAAEAIAAAACIAAABkcnMvZG93bnJldi54bWxQSwECFAAUAAAACACHTuJAQsKN3xgCAAAP&#10;BAAADgAAAAAAAAABACAAAAAnAQAAZHJzL2Uyb0RvYy54bWxQSwUGAAAAAAYABgBZAQAAsQUAAAAA&#10;">
                <v:fill on="t" focussize="0,0"/>
                <v:stroke weight="1pt" color="#000000" joinstyle="miter"/>
                <v:imagedata o:title=""/>
                <o:lock v:ext="edit" aspectratio="f"/>
                <v:textbox>
                  <w:txbxContent>
                    <w:p>
                      <w:pPr>
                        <w:jc w:val="center"/>
                      </w:pPr>
                      <w:r>
                        <w:rPr>
                          <w:rFonts w:hint="eastAsia" w:ascii="仿宋_GB2312" w:hAnsi="仿宋_GB2312" w:eastAsia="仿宋_GB2312" w:cs="仿宋_GB2312"/>
                          <w:b/>
                          <w:bCs/>
                          <w:sz w:val="24"/>
                          <w:szCs w:val="24"/>
                        </w:rPr>
                        <w:t>通知学员课程安排</w:t>
                      </w:r>
                    </w:p>
                  </w:txbxContent>
                </v:textbox>
              </v:shape>
            </w:pict>
          </mc:Fallback>
        </mc:AlternateContent>
      </w:r>
    </w:p>
    <w:p>
      <w:pPr>
        <w:ind w:firstLine="31680" w:firstLineChars="200"/>
        <w:rPr>
          <w:rFonts w:ascii="仿宋_GB2312" w:hAnsi="仿宋_GB2312" w:eastAsia="仿宋_GB2312" w:cs="仿宋_GB2312"/>
          <w:sz w:val="28"/>
          <w:szCs w:val="28"/>
        </w:rPr>
      </w:pPr>
    </w:p>
    <w:p>
      <w:pPr>
        <w:ind w:firstLine="31680" w:firstLineChars="200"/>
        <w:rPr>
          <w:rFonts w:ascii="仿宋_GB2312" w:hAnsi="仿宋_GB2312" w:eastAsia="仿宋_GB2312" w:cs="仿宋_GB2312"/>
          <w:sz w:val="28"/>
          <w:szCs w:val="28"/>
        </w:rPr>
      </w:pPr>
    </w:p>
    <w:p>
      <w:pPr>
        <w:ind w:firstLine="31680" w:firstLineChars="200"/>
        <w:rPr>
          <w:rFonts w:ascii="仿宋_GB2312" w:hAnsi="仿宋_GB2312" w:eastAsia="仿宋_GB2312" w:cs="仿宋_GB2312"/>
          <w:sz w:val="28"/>
          <w:szCs w:val="28"/>
        </w:rPr>
      </w:pPr>
    </w:p>
    <w:p>
      <w:pPr>
        <w:ind w:firstLine="31680" w:firstLineChars="200"/>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r>
        <w:rPr>
          <w:rFonts w:ascii="仿宋_GB2312" w:hAnsi="仿宋_GB2312" w:eastAsia="仿宋_GB2312" w:cs="仿宋_GB2312"/>
          <w:b/>
          <w:bCs/>
          <w:sz w:val="28"/>
          <w:szCs w:val="28"/>
        </w:rPr>
        <w:t>3</w:t>
      </w:r>
    </w:p>
    <w:p>
      <w:pPr>
        <w:jc w:val="center"/>
        <w:rPr>
          <w:sz w:val="36"/>
          <w:szCs w:val="36"/>
        </w:rPr>
      </w:pPr>
      <w:r>
        <w:rPr>
          <w:rFonts w:hint="eastAsia"/>
          <w:sz w:val="36"/>
          <w:szCs w:val="36"/>
        </w:rPr>
        <w:t>中共安庆师范学院委员会党校</w:t>
      </w:r>
    </w:p>
    <w:p>
      <w:pPr>
        <w:jc w:val="center"/>
        <w:rPr>
          <w:rFonts w:ascii="宋体"/>
          <w:sz w:val="36"/>
          <w:szCs w:val="36"/>
        </w:rPr>
      </w:pPr>
      <w:r>
        <w:rPr>
          <w:rFonts w:hint="eastAsia"/>
          <w:sz w:val="36"/>
          <w:szCs w:val="36"/>
        </w:rPr>
        <w:t>入党积极分子培训班学员登记表</w:t>
      </w:r>
    </w:p>
    <w:p>
      <w:pPr>
        <w:rPr>
          <w:sz w:val="36"/>
          <w:szCs w:val="36"/>
        </w:rPr>
      </w:pPr>
      <w:r>
        <w:rPr>
          <w:rFonts w:hint="eastAsia"/>
          <w:sz w:val="36"/>
          <w:szCs w:val="36"/>
        </w:rPr>
        <w:t>＿＿＿＿＿＿</w:t>
      </w:r>
      <w:r>
        <w:rPr>
          <w:rFonts w:hint="eastAsia"/>
          <w:sz w:val="28"/>
          <w:szCs w:val="28"/>
        </w:rPr>
        <w:t>分党校</w:t>
      </w:r>
      <w:r>
        <w:rPr>
          <w:sz w:val="28"/>
          <w:szCs w:val="28"/>
        </w:rPr>
        <w:t xml:space="preserve">      </w:t>
      </w:r>
      <w:r>
        <w:rPr>
          <w:rFonts w:hint="eastAsia"/>
          <w:sz w:val="28"/>
          <w:szCs w:val="28"/>
        </w:rPr>
        <w:t>第</w:t>
      </w:r>
      <w:r>
        <w:rPr>
          <w:rFonts w:hint="eastAsia"/>
          <w:sz w:val="36"/>
          <w:szCs w:val="36"/>
        </w:rPr>
        <w:t>＿＿</w:t>
      </w:r>
      <w:r>
        <w:rPr>
          <w:rFonts w:hint="eastAsia"/>
          <w:sz w:val="28"/>
          <w:szCs w:val="28"/>
        </w:rPr>
        <w:t>期</w:t>
      </w:r>
      <w:r>
        <w:rPr>
          <w:sz w:val="28"/>
          <w:szCs w:val="28"/>
        </w:rPr>
        <w:t xml:space="preserve">      </w:t>
      </w:r>
      <w:r>
        <w:rPr>
          <w:rFonts w:hint="eastAsia"/>
          <w:sz w:val="28"/>
          <w:szCs w:val="28"/>
        </w:rPr>
        <w:t>班主任</w:t>
      </w:r>
      <w:r>
        <w:rPr>
          <w:rFonts w:hint="eastAsia"/>
          <w:sz w:val="36"/>
          <w:szCs w:val="36"/>
        </w:rPr>
        <w:t>＿＿＿</w:t>
      </w:r>
    </w:p>
    <w:tbl>
      <w:tblPr>
        <w:tblStyle w:val="5"/>
        <w:tblW w:w="9915" w:type="dxa"/>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95"/>
        <w:gridCol w:w="855"/>
        <w:gridCol w:w="1335"/>
        <w:gridCol w:w="2310"/>
        <w:gridCol w:w="945"/>
        <w:gridCol w:w="159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exact"/>
        </w:trPr>
        <w:tc>
          <w:tcPr>
            <w:tcW w:w="825" w:type="dxa"/>
          </w:tcPr>
          <w:p>
            <w:pPr>
              <w:jc w:val="center"/>
              <w:rPr>
                <w:b/>
                <w:sz w:val="28"/>
                <w:szCs w:val="28"/>
              </w:rPr>
            </w:pPr>
            <w:r>
              <w:rPr>
                <w:rFonts w:hint="eastAsia"/>
                <w:b/>
                <w:sz w:val="28"/>
                <w:szCs w:val="28"/>
              </w:rPr>
              <w:t>序号</w:t>
            </w:r>
          </w:p>
        </w:tc>
        <w:tc>
          <w:tcPr>
            <w:tcW w:w="1095" w:type="dxa"/>
          </w:tcPr>
          <w:p>
            <w:pPr>
              <w:jc w:val="center"/>
              <w:rPr>
                <w:b/>
                <w:sz w:val="28"/>
                <w:szCs w:val="28"/>
              </w:rPr>
            </w:pPr>
            <w:r>
              <w:rPr>
                <w:rFonts w:hint="eastAsia"/>
                <w:b/>
                <w:sz w:val="28"/>
                <w:szCs w:val="28"/>
              </w:rPr>
              <w:t>姓名</w:t>
            </w:r>
          </w:p>
        </w:tc>
        <w:tc>
          <w:tcPr>
            <w:tcW w:w="855" w:type="dxa"/>
          </w:tcPr>
          <w:p>
            <w:pPr>
              <w:jc w:val="center"/>
              <w:rPr>
                <w:b/>
                <w:sz w:val="28"/>
                <w:szCs w:val="28"/>
              </w:rPr>
            </w:pPr>
            <w:r>
              <w:rPr>
                <w:rFonts w:hint="eastAsia"/>
                <w:b/>
                <w:sz w:val="28"/>
                <w:szCs w:val="28"/>
              </w:rPr>
              <w:t>性别</w:t>
            </w:r>
          </w:p>
        </w:tc>
        <w:tc>
          <w:tcPr>
            <w:tcW w:w="1335" w:type="dxa"/>
          </w:tcPr>
          <w:p>
            <w:pPr>
              <w:jc w:val="center"/>
              <w:rPr>
                <w:b/>
                <w:sz w:val="28"/>
                <w:szCs w:val="28"/>
              </w:rPr>
            </w:pPr>
            <w:r>
              <w:rPr>
                <w:rFonts w:hint="eastAsia"/>
                <w:b/>
                <w:sz w:val="28"/>
                <w:szCs w:val="28"/>
              </w:rPr>
              <w:t>学号</w:t>
            </w:r>
          </w:p>
        </w:tc>
        <w:tc>
          <w:tcPr>
            <w:tcW w:w="2310" w:type="dxa"/>
          </w:tcPr>
          <w:p>
            <w:pPr>
              <w:jc w:val="center"/>
              <w:rPr>
                <w:b/>
                <w:sz w:val="28"/>
                <w:szCs w:val="28"/>
              </w:rPr>
            </w:pPr>
            <w:r>
              <w:rPr>
                <w:rFonts w:hint="eastAsia"/>
                <w:b/>
                <w:sz w:val="28"/>
                <w:szCs w:val="28"/>
              </w:rPr>
              <w:t>单位</w:t>
            </w:r>
            <w:r>
              <w:rPr>
                <w:b/>
                <w:sz w:val="28"/>
                <w:szCs w:val="28"/>
              </w:rPr>
              <w:t>/</w:t>
            </w:r>
            <w:r>
              <w:rPr>
                <w:rFonts w:hint="eastAsia"/>
                <w:b/>
                <w:sz w:val="28"/>
                <w:szCs w:val="28"/>
              </w:rPr>
              <w:t>专业、班级</w:t>
            </w:r>
          </w:p>
        </w:tc>
        <w:tc>
          <w:tcPr>
            <w:tcW w:w="945" w:type="dxa"/>
          </w:tcPr>
          <w:p>
            <w:pPr>
              <w:jc w:val="center"/>
              <w:rPr>
                <w:b/>
                <w:sz w:val="28"/>
                <w:szCs w:val="28"/>
              </w:rPr>
            </w:pPr>
            <w:r>
              <w:rPr>
                <w:rFonts w:hint="eastAsia"/>
                <w:b/>
                <w:sz w:val="28"/>
                <w:szCs w:val="28"/>
              </w:rPr>
              <w:t>成绩</w:t>
            </w:r>
          </w:p>
        </w:tc>
        <w:tc>
          <w:tcPr>
            <w:tcW w:w="1590" w:type="dxa"/>
          </w:tcPr>
          <w:p>
            <w:pPr>
              <w:jc w:val="center"/>
              <w:rPr>
                <w:b/>
                <w:sz w:val="28"/>
                <w:szCs w:val="28"/>
              </w:rPr>
            </w:pPr>
            <w:r>
              <w:rPr>
                <w:rFonts w:hint="eastAsia"/>
                <w:b/>
                <w:sz w:val="28"/>
                <w:szCs w:val="28"/>
              </w:rPr>
              <w:t>证书编号</w:t>
            </w:r>
          </w:p>
        </w:tc>
        <w:tc>
          <w:tcPr>
            <w:tcW w:w="960" w:type="dxa"/>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exact"/>
        </w:trPr>
        <w:tc>
          <w:tcPr>
            <w:tcW w:w="825" w:type="dxa"/>
          </w:tcPr>
          <w:p>
            <w:pPr>
              <w:rPr>
                <w:sz w:val="28"/>
                <w:szCs w:val="28"/>
              </w:rPr>
            </w:pPr>
          </w:p>
        </w:tc>
        <w:tc>
          <w:tcPr>
            <w:tcW w:w="1095" w:type="dxa"/>
          </w:tcPr>
          <w:p>
            <w:pPr>
              <w:rPr>
                <w:sz w:val="28"/>
                <w:szCs w:val="28"/>
              </w:rPr>
            </w:pPr>
          </w:p>
        </w:tc>
        <w:tc>
          <w:tcPr>
            <w:tcW w:w="855" w:type="dxa"/>
          </w:tcPr>
          <w:p>
            <w:pPr>
              <w:rPr>
                <w:sz w:val="28"/>
                <w:szCs w:val="28"/>
              </w:rPr>
            </w:pPr>
          </w:p>
        </w:tc>
        <w:tc>
          <w:tcPr>
            <w:tcW w:w="1335" w:type="dxa"/>
          </w:tcPr>
          <w:p>
            <w:pPr>
              <w:rPr>
                <w:sz w:val="28"/>
                <w:szCs w:val="28"/>
              </w:rPr>
            </w:pPr>
          </w:p>
        </w:tc>
        <w:tc>
          <w:tcPr>
            <w:tcW w:w="2310" w:type="dxa"/>
          </w:tcPr>
          <w:p>
            <w:pPr>
              <w:rPr>
                <w:sz w:val="28"/>
                <w:szCs w:val="28"/>
              </w:rPr>
            </w:pPr>
          </w:p>
        </w:tc>
        <w:tc>
          <w:tcPr>
            <w:tcW w:w="945" w:type="dxa"/>
          </w:tcPr>
          <w:p>
            <w:pPr>
              <w:rPr>
                <w:sz w:val="28"/>
                <w:szCs w:val="28"/>
              </w:rPr>
            </w:pPr>
          </w:p>
        </w:tc>
        <w:tc>
          <w:tcPr>
            <w:tcW w:w="1590" w:type="dxa"/>
          </w:tcPr>
          <w:p>
            <w:pPr>
              <w:rPr>
                <w:sz w:val="28"/>
                <w:szCs w:val="28"/>
              </w:rPr>
            </w:pPr>
          </w:p>
        </w:tc>
        <w:tc>
          <w:tcPr>
            <w:tcW w:w="960" w:type="dxa"/>
          </w:tcPr>
          <w:p>
            <w:pPr>
              <w:rPr>
                <w:sz w:val="28"/>
                <w:szCs w:val="28"/>
              </w:rPr>
            </w:pPr>
          </w:p>
        </w:tc>
      </w:tr>
    </w:tbl>
    <w:p>
      <w:pPr>
        <w:rPr>
          <w:rFonts w:ascii="仿宋_GB2312" w:hAnsi="仿宋_GB2312" w:eastAsia="仿宋_GB2312" w:cs="仿宋_GB2312"/>
          <w:sz w:val="28"/>
          <w:szCs w:val="28"/>
        </w:rPr>
        <w:sectPr>
          <w:headerReference r:id="rId3" w:type="default"/>
          <w:footerReference r:id="rId4" w:type="default"/>
          <w:pgSz w:w="11906" w:h="16838"/>
          <w:pgMar w:top="1440" w:right="1803" w:bottom="1440" w:left="1803" w:header="851" w:footer="992" w:gutter="0"/>
          <w:cols w:space="0" w:num="1"/>
          <w:docGrid w:type="lines" w:linePitch="319" w:charSpace="0"/>
        </w:sect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r>
        <w:rPr>
          <w:rFonts w:ascii="仿宋_GB2312" w:hAnsi="仿宋_GB2312" w:eastAsia="仿宋_GB2312" w:cs="仿宋_GB2312"/>
          <w:b/>
          <w:bCs/>
          <w:sz w:val="28"/>
          <w:szCs w:val="28"/>
        </w:rPr>
        <w:t>4</w:t>
      </w:r>
    </w:p>
    <w:p>
      <w:pPr>
        <w:jc w:val="center"/>
        <w:rPr>
          <w:b/>
          <w:bCs/>
          <w:sz w:val="44"/>
          <w:szCs w:val="44"/>
        </w:rPr>
      </w:pPr>
      <w:r>
        <w:rPr>
          <w:rFonts w:hint="eastAsia" w:ascii="宋体" w:hAnsi="宋体" w:cs="宋体"/>
          <w:b/>
          <w:bCs/>
          <w:sz w:val="44"/>
          <w:szCs w:val="44"/>
        </w:rPr>
        <w:t>培训课程安排表</w:t>
      </w:r>
    </w:p>
    <w:p>
      <w:pPr>
        <w:rPr>
          <w:sz w:val="28"/>
          <w:szCs w:val="28"/>
        </w:rPr>
      </w:pPr>
      <w:r>
        <w:rPr>
          <w:rFonts w:hint="eastAsia"/>
          <w:sz w:val="28"/>
          <w:szCs w:val="28"/>
          <w:lang w:val="en-US" w:eastAsia="zh-CN"/>
        </w:rPr>
        <w:t xml:space="preserve">               </w:t>
      </w:r>
      <w:r>
        <w:rPr>
          <w:rFonts w:hint="eastAsia"/>
          <w:sz w:val="28"/>
          <w:szCs w:val="28"/>
        </w:rPr>
        <w:t>填报单位：</w:t>
      </w:r>
      <w:r>
        <w:rPr>
          <w:sz w:val="28"/>
          <w:szCs w:val="28"/>
        </w:rPr>
        <w:t xml:space="preserve">                </w:t>
      </w:r>
      <w:r>
        <w:rPr>
          <w:rFonts w:hint="eastAsia"/>
          <w:sz w:val="28"/>
          <w:szCs w:val="28"/>
        </w:rPr>
        <w:t>填报人：</w:t>
      </w:r>
      <w:r>
        <w:rPr>
          <w:sz w:val="28"/>
          <w:szCs w:val="28"/>
        </w:rPr>
        <w:t xml:space="preserve">       </w:t>
      </w:r>
      <w:r>
        <w:rPr>
          <w:rFonts w:hint="eastAsia"/>
          <w:sz w:val="28"/>
          <w:szCs w:val="28"/>
        </w:rPr>
        <w:t>填报时间：</w:t>
      </w:r>
      <w:r>
        <w:rPr>
          <w:sz w:val="28"/>
          <w:szCs w:val="28"/>
        </w:rPr>
        <w:t>2016</w:t>
      </w:r>
      <w:r>
        <w:rPr>
          <w:rFonts w:hint="eastAsia"/>
          <w:sz w:val="28"/>
          <w:szCs w:val="28"/>
        </w:rPr>
        <w:t>年</w:t>
      </w:r>
      <w:r>
        <w:rPr>
          <w:sz w:val="28"/>
          <w:szCs w:val="28"/>
        </w:rPr>
        <w:t>3</w:t>
      </w:r>
      <w:r>
        <w:rPr>
          <w:rFonts w:hint="eastAsia"/>
          <w:sz w:val="28"/>
          <w:szCs w:val="28"/>
        </w:rPr>
        <w:t>月</w:t>
      </w:r>
    </w:p>
    <w:tbl>
      <w:tblPr>
        <w:tblStyle w:val="5"/>
        <w:tblW w:w="13405" w:type="dxa"/>
        <w:jc w:val="center"/>
        <w:tblInd w:w="-670" w:type="dxa"/>
        <w:tblLayout w:type="fixed"/>
        <w:tblCellMar>
          <w:top w:w="0" w:type="dxa"/>
          <w:left w:w="15" w:type="dxa"/>
          <w:bottom w:w="0" w:type="dxa"/>
          <w:right w:w="15" w:type="dxa"/>
        </w:tblCellMar>
      </w:tblPr>
      <w:tblGrid>
        <w:gridCol w:w="1093"/>
        <w:gridCol w:w="1817"/>
        <w:gridCol w:w="5050"/>
        <w:gridCol w:w="1725"/>
        <w:gridCol w:w="1860"/>
        <w:gridCol w:w="1860"/>
      </w:tblGrid>
      <w:tr>
        <w:tblPrEx>
          <w:tblLayout w:type="fixed"/>
          <w:tblCellMar>
            <w:top w:w="0" w:type="dxa"/>
            <w:left w:w="15" w:type="dxa"/>
            <w:bottom w:w="0" w:type="dxa"/>
            <w:right w:w="15" w:type="dxa"/>
          </w:tblCellMar>
        </w:tblPrEx>
        <w:trPr>
          <w:trHeight w:val="646" w:hRule="exact"/>
          <w:jc w:val="center"/>
        </w:trPr>
        <w:tc>
          <w:tcPr>
            <w:tcW w:w="10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宋体"/>
                <w:b/>
                <w:color w:val="000000"/>
                <w:sz w:val="30"/>
                <w:szCs w:val="30"/>
              </w:rPr>
            </w:pPr>
            <w:r>
              <w:rPr>
                <w:rFonts w:hint="eastAsia" w:ascii="宋体" w:hAnsi="宋体" w:cs="宋体"/>
                <w:b/>
                <w:color w:val="000000"/>
                <w:sz w:val="30"/>
                <w:szCs w:val="30"/>
              </w:rPr>
              <w:t>序号</w:t>
            </w:r>
          </w:p>
        </w:tc>
        <w:tc>
          <w:tcPr>
            <w:tcW w:w="18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eastAsia="宋体" w:cs="宋体"/>
                <w:b/>
                <w:color w:val="000000"/>
                <w:sz w:val="30"/>
                <w:szCs w:val="30"/>
                <w:lang w:eastAsia="zh-CN"/>
              </w:rPr>
            </w:pPr>
            <w:r>
              <w:rPr>
                <w:rFonts w:hint="eastAsia" w:ascii="宋体" w:cs="宋体"/>
                <w:b/>
                <w:color w:val="000000"/>
                <w:sz w:val="30"/>
                <w:szCs w:val="30"/>
                <w:lang w:eastAsia="zh-CN"/>
              </w:rPr>
              <w:t>授课教师</w:t>
            </w:r>
          </w:p>
        </w:tc>
        <w:tc>
          <w:tcPr>
            <w:tcW w:w="5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宋体"/>
                <w:sz w:val="30"/>
                <w:szCs w:val="30"/>
                <w:lang w:eastAsia="zh-CN"/>
              </w:rPr>
            </w:pPr>
            <w:r>
              <w:rPr>
                <w:rFonts w:hint="eastAsia" w:ascii="宋体" w:hAnsi="宋体" w:cs="宋体"/>
                <w:b/>
                <w:color w:val="000000"/>
                <w:sz w:val="30"/>
                <w:szCs w:val="30"/>
                <w:lang w:eastAsia="zh-CN"/>
              </w:rPr>
              <w:t>授课内容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r>
              <w:rPr>
                <w:rFonts w:hint="eastAsia" w:ascii="宋体" w:hAnsi="宋体" w:cs="宋体"/>
                <w:b/>
                <w:color w:val="000000"/>
                <w:sz w:val="30"/>
                <w:szCs w:val="30"/>
                <w:lang w:eastAsia="zh-CN"/>
              </w:rPr>
              <w:t>授课时间</w:t>
            </w:r>
          </w:p>
        </w:tc>
        <w:tc>
          <w:tcPr>
            <w:tcW w:w="1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eastAsia="宋体" w:cs="宋体"/>
                <w:b/>
                <w:color w:val="000000"/>
                <w:sz w:val="30"/>
                <w:szCs w:val="30"/>
                <w:lang w:eastAsia="zh-CN"/>
              </w:rPr>
            </w:pPr>
            <w:r>
              <w:rPr>
                <w:rFonts w:hint="eastAsia" w:ascii="宋体" w:hAnsi="宋体" w:cs="宋体"/>
                <w:b/>
                <w:color w:val="000000"/>
                <w:sz w:val="30"/>
                <w:szCs w:val="30"/>
                <w:lang w:eastAsia="zh-CN"/>
              </w:rPr>
              <w:t>授课地点</w:t>
            </w:r>
          </w:p>
        </w:tc>
        <w:tc>
          <w:tcPr>
            <w:tcW w:w="1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宋体"/>
                <w:b/>
                <w:color w:val="000000"/>
                <w:sz w:val="30"/>
                <w:szCs w:val="30"/>
                <w:lang w:eastAsia="zh-CN"/>
              </w:rPr>
            </w:pPr>
            <w:r>
              <w:rPr>
                <w:rFonts w:hint="eastAsia" w:ascii="宋体" w:hAnsi="宋体" w:cs="宋体"/>
                <w:b/>
                <w:color w:val="000000"/>
                <w:sz w:val="30"/>
                <w:szCs w:val="30"/>
                <w:lang w:eastAsia="zh-CN"/>
              </w:rPr>
              <w:t>备注</w:t>
            </w:r>
          </w:p>
        </w:tc>
      </w:tr>
      <w:tr>
        <w:tblPrEx>
          <w:tblLayout w:type="fixed"/>
          <w:tblCellMar>
            <w:top w:w="0" w:type="dxa"/>
            <w:left w:w="15" w:type="dxa"/>
            <w:bottom w:w="0" w:type="dxa"/>
            <w:right w:w="15" w:type="dxa"/>
          </w:tblCellMar>
        </w:tblPrEx>
        <w:trPr>
          <w:trHeight w:val="646" w:hRule="exact"/>
          <w:jc w:val="center"/>
        </w:trPr>
        <w:tc>
          <w:tcPr>
            <w:tcW w:w="10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宋体"/>
                <w:b/>
                <w:color w:val="000000"/>
                <w:sz w:val="30"/>
                <w:szCs w:val="30"/>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宋体"/>
                <w:b/>
                <w:color w:val="000000"/>
                <w:sz w:val="30"/>
                <w:szCs w:val="30"/>
              </w:rPr>
            </w:pPr>
          </w:p>
        </w:tc>
        <w:tc>
          <w:tcPr>
            <w:tcW w:w="5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c>
          <w:tcPr>
            <w:tcW w:w="17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r>
      <w:tr>
        <w:tblPrEx>
          <w:tblLayout w:type="fixed"/>
          <w:tblCellMar>
            <w:top w:w="0" w:type="dxa"/>
            <w:left w:w="15" w:type="dxa"/>
            <w:bottom w:w="0" w:type="dxa"/>
            <w:right w:w="15" w:type="dxa"/>
          </w:tblCellMar>
        </w:tblPrEx>
        <w:trPr>
          <w:trHeight w:val="646" w:hRule="exact"/>
          <w:jc w:val="center"/>
        </w:trPr>
        <w:tc>
          <w:tcPr>
            <w:tcW w:w="10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olor w:val="000000"/>
                <w:sz w:val="30"/>
                <w:szCs w:val="30"/>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olor w:val="000000"/>
                <w:sz w:val="30"/>
                <w:szCs w:val="30"/>
              </w:rPr>
            </w:pPr>
          </w:p>
        </w:tc>
        <w:tc>
          <w:tcPr>
            <w:tcW w:w="5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c>
          <w:tcPr>
            <w:tcW w:w="17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r>
      <w:tr>
        <w:tblPrEx>
          <w:tblLayout w:type="fixed"/>
          <w:tblCellMar>
            <w:top w:w="0" w:type="dxa"/>
            <w:left w:w="15" w:type="dxa"/>
            <w:bottom w:w="0" w:type="dxa"/>
            <w:right w:w="15" w:type="dxa"/>
          </w:tblCellMar>
        </w:tblPrEx>
        <w:trPr>
          <w:trHeight w:val="646" w:hRule="exact"/>
          <w:jc w:val="center"/>
        </w:trPr>
        <w:tc>
          <w:tcPr>
            <w:tcW w:w="10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olor w:val="000000"/>
                <w:sz w:val="30"/>
                <w:szCs w:val="30"/>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olor w:val="000000"/>
                <w:sz w:val="30"/>
                <w:szCs w:val="30"/>
              </w:rPr>
            </w:pPr>
          </w:p>
        </w:tc>
        <w:tc>
          <w:tcPr>
            <w:tcW w:w="5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c>
          <w:tcPr>
            <w:tcW w:w="17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r>
      <w:tr>
        <w:tblPrEx>
          <w:tblLayout w:type="fixed"/>
          <w:tblCellMar>
            <w:top w:w="0" w:type="dxa"/>
            <w:left w:w="15" w:type="dxa"/>
            <w:bottom w:w="0" w:type="dxa"/>
            <w:right w:w="15" w:type="dxa"/>
          </w:tblCellMar>
        </w:tblPrEx>
        <w:trPr>
          <w:trHeight w:val="646" w:hRule="exact"/>
          <w:jc w:val="center"/>
        </w:trPr>
        <w:tc>
          <w:tcPr>
            <w:tcW w:w="10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olor w:val="000000"/>
                <w:sz w:val="30"/>
                <w:szCs w:val="30"/>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olor w:val="000000"/>
                <w:sz w:val="30"/>
                <w:szCs w:val="30"/>
              </w:rPr>
            </w:pPr>
          </w:p>
        </w:tc>
        <w:tc>
          <w:tcPr>
            <w:tcW w:w="5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c>
          <w:tcPr>
            <w:tcW w:w="17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r>
      <w:tr>
        <w:tblPrEx>
          <w:tblLayout w:type="fixed"/>
        </w:tblPrEx>
        <w:trPr>
          <w:trHeight w:val="646" w:hRule="exact"/>
          <w:jc w:val="center"/>
        </w:trPr>
        <w:tc>
          <w:tcPr>
            <w:tcW w:w="10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olor w:val="000000"/>
                <w:sz w:val="30"/>
                <w:szCs w:val="30"/>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olor w:val="000000"/>
                <w:sz w:val="30"/>
                <w:szCs w:val="30"/>
              </w:rPr>
            </w:pPr>
          </w:p>
        </w:tc>
        <w:tc>
          <w:tcPr>
            <w:tcW w:w="5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c>
          <w:tcPr>
            <w:tcW w:w="17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r>
      <w:tr>
        <w:tblPrEx>
          <w:tblLayout w:type="fixed"/>
          <w:tblCellMar>
            <w:top w:w="0" w:type="dxa"/>
            <w:left w:w="15" w:type="dxa"/>
            <w:bottom w:w="0" w:type="dxa"/>
            <w:right w:w="15" w:type="dxa"/>
          </w:tblCellMar>
        </w:tblPrEx>
        <w:trPr>
          <w:trHeight w:val="646" w:hRule="exact"/>
          <w:jc w:val="center"/>
        </w:trPr>
        <w:tc>
          <w:tcPr>
            <w:tcW w:w="10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olor w:val="000000"/>
                <w:sz w:val="30"/>
                <w:szCs w:val="30"/>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olor w:val="000000"/>
                <w:sz w:val="30"/>
                <w:szCs w:val="30"/>
              </w:rPr>
            </w:pPr>
          </w:p>
        </w:tc>
        <w:tc>
          <w:tcPr>
            <w:tcW w:w="5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c>
          <w:tcPr>
            <w:tcW w:w="17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r>
      <w:tr>
        <w:tblPrEx>
          <w:tblLayout w:type="fixed"/>
          <w:tblCellMar>
            <w:top w:w="0" w:type="dxa"/>
            <w:left w:w="15" w:type="dxa"/>
            <w:bottom w:w="0" w:type="dxa"/>
            <w:right w:w="15" w:type="dxa"/>
          </w:tblCellMar>
        </w:tblPrEx>
        <w:trPr>
          <w:trHeight w:val="646" w:hRule="exact"/>
          <w:jc w:val="center"/>
        </w:trPr>
        <w:tc>
          <w:tcPr>
            <w:tcW w:w="10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olor w:val="000000"/>
                <w:sz w:val="30"/>
                <w:szCs w:val="30"/>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olor w:val="000000"/>
                <w:sz w:val="30"/>
                <w:szCs w:val="30"/>
              </w:rPr>
            </w:pPr>
          </w:p>
        </w:tc>
        <w:tc>
          <w:tcPr>
            <w:tcW w:w="5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c>
          <w:tcPr>
            <w:tcW w:w="17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 w:val="30"/>
                <w:szCs w:val="30"/>
              </w:rPr>
            </w:pPr>
          </w:p>
        </w:tc>
      </w:tr>
    </w:tbl>
    <w:p>
      <w:pPr>
        <w:ind w:firstLine="31680" w:firstLineChars="200"/>
        <w:rPr>
          <w:rFonts w:ascii="仿宋_GB2312" w:hAnsi="仿宋_GB2312" w:eastAsia="仿宋_GB2312" w:cs="仿宋_GB2312"/>
          <w:sz w:val="28"/>
          <w:szCs w:val="28"/>
        </w:rPr>
      </w:pPr>
    </w:p>
    <w:p>
      <w:pPr>
        <w:jc w:val="center"/>
        <w:rPr>
          <w:rFonts w:ascii="仿宋_GB2312" w:hAnsi="仿宋_GB2312" w:eastAsia="仿宋_GB2312" w:cs="仿宋_GB2312"/>
          <w:b/>
          <w:bCs/>
          <w:sz w:val="36"/>
          <w:szCs w:val="36"/>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Segoe UI">
    <w:panose1 w:val="020B0502040204020203"/>
    <w:charset w:val="00"/>
    <w:family w:val="auto"/>
    <w:pitch w:val="default"/>
    <w:sig w:usb0="E00022FF" w:usb1="C000205B" w:usb2="00000009" w:usb3="00000000" w:csb0="200001DF" w:csb1="20080000"/>
  </w:font>
  <w:font w:name="方正大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00022FF" w:usb1="C000205B" w:usb2="00000009" w:usb3="00000000" w:csb0="200001DF" w:csb1="200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miter/>
                      </a:ln>
                    </wps:spPr>
                    <wps:txbx>
                      <w:txbxContent>
                        <w:p>
                          <w:pPr>
                            <w:snapToGrid w:val="0"/>
                            <w:rPr>
                              <w:sz w:val="18"/>
                            </w:rPr>
                          </w:pPr>
                          <w:r>
                            <w:fldChar w:fldCharType="begin"/>
                          </w:r>
                          <w:r>
                            <w:instrText xml:space="preserve"> PAGE  \* MERGEFORMAT </w:instrText>
                          </w:r>
                          <w:r>
                            <w:fldChar w:fldCharType="separate"/>
                          </w:r>
                          <w:r>
                            <w:rPr>
                              <w:sz w:val="18"/>
                            </w:rPr>
                            <w:t>6</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BCCq+vuQEAAGADAAAOAAAAAAAAAAEAIAAAAB8BAABkcnMvZTJvRG9jLnhtbFBLBQYAAAAABgAG&#10;AFkBAABKBQAAAAA=&#10;">
              <v:fill on="f" focussize="0,0"/>
              <v:stroke on="f" weight="0.5pt" joinstyle="miter"/>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6</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42AF9"/>
    <w:rsid w:val="00025084"/>
    <w:rsid w:val="0013259F"/>
    <w:rsid w:val="00212D03"/>
    <w:rsid w:val="003C279D"/>
    <w:rsid w:val="00543199"/>
    <w:rsid w:val="006F5FEC"/>
    <w:rsid w:val="00AB481F"/>
    <w:rsid w:val="00B243A7"/>
    <w:rsid w:val="00CC0249"/>
    <w:rsid w:val="00D73AC9"/>
    <w:rsid w:val="00DC5404"/>
    <w:rsid w:val="10A62016"/>
    <w:rsid w:val="111A38CB"/>
    <w:rsid w:val="1207444E"/>
    <w:rsid w:val="1C301175"/>
    <w:rsid w:val="357D1779"/>
    <w:rsid w:val="41D42AF9"/>
    <w:rsid w:val="63F60B34"/>
    <w:rsid w:val="6FFC0842"/>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Footer Char"/>
    <w:basedOn w:val="4"/>
    <w:link w:val="2"/>
    <w:semiHidden/>
    <w:locked/>
    <w:uiPriority w:val="99"/>
    <w:rPr>
      <w:rFonts w:ascii="Calibri" w:hAnsi="Calibri" w:cs="Times New Roman"/>
      <w:sz w:val="18"/>
      <w:szCs w:val="18"/>
    </w:rPr>
  </w:style>
  <w:style w:type="character" w:customStyle="1" w:styleId="8">
    <w:name w:val="Header Char"/>
    <w:basedOn w:val="4"/>
    <w:link w:val="3"/>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354</Words>
  <Characters>2022</Characters>
  <Lines>0</Lines>
  <Paragraphs>0</Paragraphs>
  <TotalTime>0</TotalTime>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2016-03-07T01:20:00Z</dcterms:created>
  <dc:creator>Lee</dc:creator>
  <cp:lastModifiedBy>Lee</cp:lastModifiedBy>
  <cp:lastPrinted>2016-03-10T02:24:00Z</cp:lastPrinted>
  <dcterms:modified xsi:type="dcterms:W3CDTF">2016-03-21T08:39:43Z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